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sidR="004931F4">
        <w:rPr>
          <w:rFonts w:ascii="Arial" w:eastAsia="Arial Unicode MS" w:hAnsi="Arial"/>
          <w:b/>
          <w:bCs/>
          <w:kern w:val="0"/>
          <w:sz w:val="28"/>
          <w:szCs w:val="28"/>
          <w:lang w:eastAsia="en-US"/>
        </w:rPr>
        <w:t>1</w:t>
      </w:r>
      <w:r w:rsidR="007874FC">
        <w:rPr>
          <w:rFonts w:ascii="Arial" w:eastAsia="Arial Unicode MS" w:hAnsi="Arial"/>
          <w:b/>
          <w:bCs/>
          <w:kern w:val="0"/>
          <w:sz w:val="28"/>
          <w:szCs w:val="28"/>
          <w:lang w:eastAsia="en-US"/>
        </w:rPr>
        <w:t>1</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97142E">
        <w:rPr>
          <w:rFonts w:ascii="Arial" w:eastAsia="Arial Unicode MS" w:hAnsi="Arial"/>
          <w:b/>
          <w:bCs/>
          <w:kern w:val="0"/>
          <w:sz w:val="28"/>
          <w:szCs w:val="28"/>
        </w:rPr>
        <w:t>2</w:t>
      </w:r>
      <w:r w:rsidR="00496302">
        <w:rPr>
          <w:rFonts w:ascii="Arial" w:eastAsia="Arial Unicode MS" w:hAnsi="Arial"/>
          <w:b/>
          <w:bCs/>
          <w:kern w:val="0"/>
          <w:sz w:val="28"/>
          <w:szCs w:val="28"/>
          <w:lang w:eastAsia="zh-CN"/>
        </w:rPr>
        <w:t>007196</w:t>
      </w:r>
    </w:p>
    <w:p w:rsidR="00001EF2" w:rsidRPr="002C6C08" w:rsidRDefault="00966A36"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w:t>
      </w:r>
      <w:r w:rsidR="00507E7A">
        <w:rPr>
          <w:rFonts w:ascii="Arial" w:eastAsia="Arial Unicode MS" w:hAnsi="Arial"/>
          <w:b/>
          <w:bCs/>
          <w:kern w:val="0"/>
          <w:sz w:val="24"/>
          <w:szCs w:val="20"/>
        </w:rPr>
        <w:t>-Meeting</w:t>
      </w:r>
      <w:r w:rsidR="00001EF2" w:rsidRPr="00CF63F2">
        <w:rPr>
          <w:rFonts w:ascii="Arial" w:eastAsia="Arial Unicode MS" w:hAnsi="Arial"/>
          <w:b/>
          <w:bCs/>
          <w:kern w:val="0"/>
          <w:sz w:val="24"/>
          <w:szCs w:val="20"/>
        </w:rPr>
        <w:t>,</w:t>
      </w:r>
      <w:r w:rsidR="00001EF2">
        <w:rPr>
          <w:rFonts w:ascii="Arial" w:eastAsia="Arial Unicode MS" w:hAnsi="Arial"/>
          <w:b/>
          <w:bCs/>
          <w:kern w:val="0"/>
          <w:sz w:val="24"/>
          <w:szCs w:val="20"/>
        </w:rPr>
        <w:t xml:space="preserve"> </w:t>
      </w:r>
      <w:r w:rsidR="004931F4">
        <w:rPr>
          <w:rFonts w:ascii="Arial" w:eastAsia="Arial Unicode MS" w:hAnsi="Arial"/>
          <w:b/>
          <w:bCs/>
          <w:kern w:val="0"/>
          <w:sz w:val="24"/>
          <w:szCs w:val="20"/>
        </w:rPr>
        <w:t>1</w:t>
      </w:r>
      <w:r w:rsidR="007874FC">
        <w:rPr>
          <w:rFonts w:ascii="Arial" w:eastAsia="Arial Unicode MS" w:hAnsi="Arial"/>
          <w:b/>
          <w:bCs/>
          <w:kern w:val="0"/>
          <w:sz w:val="24"/>
          <w:szCs w:val="20"/>
        </w:rPr>
        <w:t>7th</w:t>
      </w:r>
      <w:r w:rsidR="008D5794" w:rsidRPr="008D5794">
        <w:rPr>
          <w:rFonts w:ascii="Arial" w:eastAsia="Arial Unicode MS" w:hAnsi="Arial"/>
          <w:b/>
          <w:bCs/>
          <w:kern w:val="0"/>
          <w:sz w:val="24"/>
          <w:szCs w:val="20"/>
        </w:rPr>
        <w:t xml:space="preserve"> </w:t>
      </w:r>
      <w:r w:rsidR="007874FC">
        <w:rPr>
          <w:rFonts w:ascii="Arial" w:eastAsia="Arial Unicode MS" w:hAnsi="Arial"/>
          <w:b/>
          <w:bCs/>
          <w:kern w:val="0"/>
          <w:sz w:val="24"/>
          <w:szCs w:val="20"/>
        </w:rPr>
        <w:t>August</w:t>
      </w:r>
      <w:r w:rsidR="008D5794" w:rsidRPr="008D5794">
        <w:rPr>
          <w:rFonts w:ascii="Arial" w:eastAsia="Arial Unicode MS" w:hAnsi="Arial"/>
          <w:b/>
          <w:bCs/>
          <w:kern w:val="0"/>
          <w:sz w:val="24"/>
          <w:szCs w:val="20"/>
        </w:rPr>
        <w:t xml:space="preserve"> – </w:t>
      </w:r>
      <w:r w:rsidR="007874FC">
        <w:rPr>
          <w:rFonts w:ascii="Arial" w:eastAsia="Arial Unicode MS" w:hAnsi="Arial"/>
          <w:b/>
          <w:bCs/>
          <w:kern w:val="0"/>
          <w:sz w:val="24"/>
          <w:szCs w:val="20"/>
        </w:rPr>
        <w:t>28</w:t>
      </w:r>
      <w:r w:rsidR="004931F4">
        <w:rPr>
          <w:rFonts w:ascii="Arial" w:eastAsia="Arial Unicode MS" w:hAnsi="Arial"/>
          <w:b/>
          <w:bCs/>
          <w:kern w:val="0"/>
          <w:sz w:val="24"/>
          <w:szCs w:val="20"/>
        </w:rPr>
        <w:t>th</w:t>
      </w:r>
      <w:r w:rsidR="008D5794" w:rsidRPr="008D5794">
        <w:rPr>
          <w:rFonts w:ascii="Arial" w:eastAsia="Arial Unicode MS" w:hAnsi="Arial"/>
          <w:b/>
          <w:bCs/>
          <w:kern w:val="0"/>
          <w:sz w:val="24"/>
          <w:szCs w:val="20"/>
        </w:rPr>
        <w:t xml:space="preserve"> </w:t>
      </w:r>
      <w:r w:rsidR="007874FC">
        <w:rPr>
          <w:rFonts w:ascii="Arial" w:eastAsia="Arial Unicode MS" w:hAnsi="Arial"/>
          <w:b/>
          <w:bCs/>
          <w:kern w:val="0"/>
          <w:sz w:val="24"/>
          <w:szCs w:val="20"/>
        </w:rPr>
        <w:t>August</w:t>
      </w:r>
      <w:r w:rsidR="008D5794" w:rsidRPr="008D5794">
        <w:rPr>
          <w:rFonts w:ascii="Arial" w:eastAsia="Arial Unicode MS" w:hAnsi="Arial"/>
          <w:b/>
          <w:bCs/>
          <w:kern w:val="0"/>
          <w:sz w:val="24"/>
          <w:szCs w:val="20"/>
        </w:rPr>
        <w:t xml:space="preserve"> 2020</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A24CBE" w:rsidRDefault="00A24CBE"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b/>
          <w:bCs/>
          <w:kern w:val="0"/>
          <w:sz w:val="24"/>
          <w:szCs w:val="20"/>
        </w:rPr>
        <w:tab/>
      </w:r>
      <w:r w:rsidR="00AC2338">
        <w:rPr>
          <w:rFonts w:ascii="Arial" w:eastAsia="Arial Unicode MS" w:hAnsi="Arial" w:cs="Arial"/>
          <w:b/>
          <w:bCs/>
          <w:kern w:val="0"/>
          <w:sz w:val="24"/>
          <w:szCs w:val="20"/>
        </w:rPr>
        <w:t>8.13.2</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80CD9">
        <w:rPr>
          <w:rFonts w:ascii="Arial" w:eastAsia="Arial Unicode MS" w:hAnsi="Arial" w:cs="Arial"/>
          <w:b/>
          <w:bCs/>
          <w:kern w:val="0"/>
          <w:sz w:val="24"/>
          <w:szCs w:val="20"/>
        </w:rPr>
        <w:t xml:space="preserve">SON </w:t>
      </w:r>
      <w:r w:rsidR="00B6182B">
        <w:rPr>
          <w:rFonts w:ascii="Arial" w:eastAsia="Arial Unicode MS" w:hAnsi="Arial" w:cs="Arial"/>
          <w:b/>
          <w:bCs/>
          <w:kern w:val="0"/>
          <w:sz w:val="24"/>
          <w:szCs w:val="20"/>
        </w:rPr>
        <w:t>for Rel-16</w:t>
      </w:r>
      <w:r w:rsidR="00B80CD9">
        <w:rPr>
          <w:rFonts w:ascii="Arial" w:eastAsia="Arial Unicode MS" w:hAnsi="Arial" w:cs="Arial"/>
          <w:b/>
          <w:bCs/>
          <w:kern w:val="0"/>
          <w:sz w:val="24"/>
          <w:szCs w:val="20"/>
        </w:rPr>
        <w:t xml:space="preserve"> mobility enhancement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0162A9" w:rsidRPr="00915D2C" w:rsidRDefault="00570E76" w:rsidP="000162A9">
      <w:pPr>
        <w:widowControl/>
        <w:spacing w:before="120"/>
        <w:rPr>
          <w:rFonts w:ascii="Arial" w:eastAsia="Arial Unicode MS" w:hAnsi="Arial" w:cs="Arial"/>
          <w:kern w:val="0"/>
          <w:sz w:val="20"/>
          <w:szCs w:val="20"/>
        </w:rPr>
      </w:pPr>
      <w:r>
        <w:rPr>
          <w:rFonts w:ascii="Arial" w:eastAsia="Arial Unicode MS" w:hAnsi="Arial" w:cs="Arial"/>
          <w:kern w:val="0"/>
          <w:sz w:val="20"/>
          <w:szCs w:val="20"/>
        </w:rPr>
        <w:t xml:space="preserve">One of the objectives of the new approved WI on </w:t>
      </w:r>
      <w:r w:rsidRPr="00570E76">
        <w:rPr>
          <w:rFonts w:ascii="Arial" w:eastAsia="Arial Unicode MS" w:hAnsi="Arial" w:cs="Arial"/>
          <w:kern w:val="0"/>
          <w:sz w:val="20"/>
          <w:szCs w:val="20"/>
        </w:rPr>
        <w:t>enhancement of data collection for SON/MDT in NR and EN-DC</w:t>
      </w:r>
      <w:r>
        <w:rPr>
          <w:rFonts w:ascii="Arial" w:eastAsia="Arial Unicode MS" w:hAnsi="Arial" w:cs="Arial"/>
          <w:kern w:val="0"/>
          <w:sz w:val="20"/>
          <w:szCs w:val="20"/>
        </w:rPr>
        <w:t xml:space="preserve"> is</w:t>
      </w:r>
      <w:r w:rsidR="00A26B1E">
        <w:rPr>
          <w:rFonts w:ascii="Arial" w:eastAsia="Arial Unicode MS" w:hAnsi="Arial" w:cs="Arial"/>
          <w:kern w:val="0"/>
          <w:sz w:val="20"/>
          <w:szCs w:val="20"/>
        </w:rPr>
        <w:t xml:space="preserve"> [1]</w:t>
      </w:r>
      <w:r>
        <w:rPr>
          <w:rFonts w:ascii="Arial" w:eastAsia="Arial Unicode MS" w:hAnsi="Arial" w:cs="Arial"/>
          <w:kern w:val="0"/>
          <w:sz w:val="20"/>
          <w:szCs w:val="20"/>
        </w:rPr>
        <w:t>:</w:t>
      </w:r>
    </w:p>
    <w:p w:rsidR="00915D2C" w:rsidRPr="00915D2C" w:rsidRDefault="00915D2C" w:rsidP="00915D2C">
      <w:pPr>
        <w:widowControl/>
        <w:numPr>
          <w:ilvl w:val="0"/>
          <w:numId w:val="20"/>
        </w:numPr>
        <w:overflowPunct w:val="0"/>
        <w:autoSpaceDE w:val="0"/>
        <w:autoSpaceDN w:val="0"/>
        <w:adjustRightInd w:val="0"/>
        <w:textAlignment w:val="baseline"/>
        <w:rPr>
          <w:rFonts w:ascii="Arial" w:hAnsi="Arial" w:cs="Arial"/>
          <w:bCs/>
          <w:lang w:val="en-US" w:eastAsia="zh-CN"/>
        </w:rPr>
      </w:pPr>
      <w:r w:rsidRPr="00915D2C">
        <w:rPr>
          <w:rFonts w:ascii="Arial" w:hAnsi="Arial" w:cs="Arial"/>
          <w:bCs/>
          <w:lang w:val="en-US" w:eastAsia="zh-CN"/>
        </w:rPr>
        <w:t xml:space="preserve">Support of data collection for SON features, including CCO, inter-system inter-RAT energy saving, inter-system load balancing, 2-step RACH optimization, </w:t>
      </w:r>
      <w:r w:rsidRPr="00570E76">
        <w:rPr>
          <w:rFonts w:ascii="Arial" w:hAnsi="Arial" w:cs="Arial"/>
          <w:bCs/>
          <w:highlight w:val="yellow"/>
          <w:lang w:val="en-US" w:eastAsia="zh-CN"/>
        </w:rPr>
        <w:t>mobility enhancement optimization,</w:t>
      </w:r>
      <w:r w:rsidRPr="00915D2C">
        <w:rPr>
          <w:rFonts w:ascii="Arial" w:hAnsi="Arial" w:cs="Arial"/>
          <w:bCs/>
          <w:lang w:val="en-US" w:eastAsia="zh-CN"/>
        </w:rPr>
        <w:t xml:space="preserve"> and leftovers of Rel-16 SON/MDT WI (PCI selection, energy efficiency (OAM requirements), Successful Handovers Reports, UE history information in EN-DC, load balancing enhancement, MRO for SN change failure, RACH Optimisation enhancements) [RAN3, RAN2] </w:t>
      </w:r>
    </w:p>
    <w:p w:rsidR="00915D2C" w:rsidRPr="00570E76" w:rsidRDefault="00570E76" w:rsidP="000162A9">
      <w:pPr>
        <w:widowControl/>
        <w:spacing w:before="120"/>
        <w:rPr>
          <w:rFonts w:ascii="Arial" w:eastAsia="Arial Unicode MS" w:hAnsi="Arial"/>
          <w:kern w:val="0"/>
          <w:sz w:val="20"/>
          <w:szCs w:val="20"/>
          <w:lang w:eastAsia="zh-CN"/>
        </w:rPr>
      </w:pPr>
      <w:r w:rsidRPr="00570E76">
        <w:rPr>
          <w:rFonts w:ascii="Arial" w:eastAsia="Arial Unicode MS" w:hAnsi="Arial"/>
          <w:kern w:val="0"/>
          <w:sz w:val="20"/>
          <w:szCs w:val="20"/>
          <w:lang w:eastAsia="zh-CN"/>
        </w:rPr>
        <w:t>In Rel-16 mobility enhancement work item, several schemes were introduced for mobility performance improvement, including CHO, DAPS handover and CPC.</w:t>
      </w:r>
      <w:r>
        <w:rPr>
          <w:rFonts w:ascii="Arial" w:eastAsia="Arial Unicode MS" w:hAnsi="Arial" w:hint="eastAsia"/>
          <w:kern w:val="0"/>
          <w:sz w:val="20"/>
          <w:szCs w:val="20"/>
          <w:lang w:eastAsia="zh-CN"/>
        </w:rPr>
        <w:t xml:space="preserve"> </w:t>
      </w:r>
      <w:r w:rsidR="00915D2C">
        <w:rPr>
          <w:rFonts w:ascii="Arial" w:eastAsia="Arial Unicode MS" w:hAnsi="Arial" w:hint="eastAsia"/>
          <w:kern w:val="0"/>
          <w:sz w:val="20"/>
          <w:szCs w:val="20"/>
          <w:lang w:val="en-US" w:eastAsia="zh-CN"/>
        </w:rPr>
        <w:t>I</w:t>
      </w:r>
      <w:r w:rsidR="00915D2C">
        <w:rPr>
          <w:rFonts w:ascii="Arial" w:eastAsia="Arial Unicode MS" w:hAnsi="Arial"/>
          <w:kern w:val="0"/>
          <w:sz w:val="20"/>
          <w:szCs w:val="20"/>
          <w:lang w:val="en-US" w:eastAsia="zh-CN"/>
        </w:rPr>
        <w:t xml:space="preserve">n this paper, the </w:t>
      </w:r>
      <w:r>
        <w:rPr>
          <w:rFonts w:ascii="Arial" w:eastAsia="Arial Unicode MS" w:hAnsi="Arial"/>
          <w:kern w:val="0"/>
          <w:sz w:val="20"/>
          <w:szCs w:val="20"/>
          <w:lang w:val="en-US" w:eastAsia="zh-CN"/>
        </w:rPr>
        <w:t>potential enhancement</w:t>
      </w:r>
      <w:r w:rsidR="00915D2C">
        <w:rPr>
          <w:rFonts w:ascii="Arial" w:eastAsia="Arial Unicode MS" w:hAnsi="Arial"/>
          <w:kern w:val="0"/>
          <w:sz w:val="20"/>
          <w:szCs w:val="20"/>
          <w:lang w:val="en-US" w:eastAsia="zh-CN"/>
        </w:rPr>
        <w:t xml:space="preserve"> of SON feature for</w:t>
      </w:r>
      <w:r w:rsidR="00C30613">
        <w:rPr>
          <w:rFonts w:ascii="Arial" w:eastAsia="Arial Unicode MS" w:hAnsi="Arial"/>
          <w:kern w:val="0"/>
          <w:sz w:val="20"/>
          <w:szCs w:val="20"/>
          <w:lang w:val="en-US" w:eastAsia="zh-CN"/>
        </w:rPr>
        <w:t xml:space="preserve"> Rel-16</w:t>
      </w:r>
      <w:r w:rsidR="00915D2C">
        <w:rPr>
          <w:rFonts w:ascii="Arial" w:eastAsia="Arial Unicode MS" w:hAnsi="Arial"/>
          <w:kern w:val="0"/>
          <w:sz w:val="20"/>
          <w:szCs w:val="20"/>
          <w:lang w:val="en-US" w:eastAsia="zh-CN"/>
        </w:rPr>
        <w:t xml:space="preserve"> mobility enhancement is</w:t>
      </w:r>
      <w:r>
        <w:rPr>
          <w:rFonts w:ascii="Arial" w:eastAsia="Arial Unicode MS" w:hAnsi="Arial"/>
          <w:kern w:val="0"/>
          <w:sz w:val="20"/>
          <w:szCs w:val="20"/>
          <w:lang w:val="en-US" w:eastAsia="zh-CN"/>
        </w:rPr>
        <w:t xml:space="preserve"> discussed.</w:t>
      </w:r>
      <w:r w:rsidR="00915D2C">
        <w:rPr>
          <w:rFonts w:ascii="Arial" w:eastAsia="Arial Unicode MS" w:hAnsi="Arial"/>
          <w:kern w:val="0"/>
          <w:sz w:val="20"/>
          <w:szCs w:val="20"/>
          <w:lang w:val="en-US" w:eastAsia="zh-CN"/>
        </w:rPr>
        <w:t xml:space="preserve"> </w:t>
      </w:r>
    </w:p>
    <w:p w:rsidR="001765DF" w:rsidRDefault="000162A9" w:rsidP="00673EE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A24CBE" w:rsidRDefault="00203F9F" w:rsidP="00203F9F">
      <w:pPr>
        <w:widowControl/>
        <w:tabs>
          <w:tab w:val="num" w:pos="720"/>
        </w:tabs>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During Rel-16 CHO discussion</w:t>
      </w:r>
      <w:r w:rsidR="003B7AB0">
        <w:rPr>
          <w:rFonts w:ascii="Arial" w:eastAsia="Arial Unicode MS" w:hAnsi="Arial"/>
          <w:kern w:val="0"/>
          <w:sz w:val="20"/>
          <w:szCs w:val="20"/>
          <w:lang w:eastAsia="zh-CN"/>
        </w:rPr>
        <w:t xml:space="preserve">, </w:t>
      </w:r>
      <w:r w:rsidRPr="00203F9F">
        <w:rPr>
          <w:rFonts w:ascii="Arial" w:eastAsia="Arial Unicode MS" w:hAnsi="Arial"/>
          <w:kern w:val="0"/>
          <w:sz w:val="20"/>
          <w:szCs w:val="20"/>
          <w:lang w:eastAsia="zh-CN"/>
        </w:rPr>
        <w:t>to improve mobility robustness and resume UE connection faster and with less signalling</w:t>
      </w:r>
      <w:r>
        <w:rPr>
          <w:rFonts w:ascii="Arial" w:eastAsia="Arial Unicode MS" w:hAnsi="Arial"/>
          <w:kern w:val="0"/>
          <w:sz w:val="20"/>
          <w:szCs w:val="20"/>
          <w:lang w:eastAsia="zh-CN"/>
        </w:rPr>
        <w:t xml:space="preserve">, one enhancement is </w:t>
      </w:r>
      <w:r w:rsidR="00146084">
        <w:rPr>
          <w:rFonts w:ascii="Arial" w:eastAsia="Arial Unicode MS" w:hAnsi="Arial"/>
          <w:kern w:val="0"/>
          <w:sz w:val="20"/>
          <w:szCs w:val="20"/>
          <w:lang w:eastAsia="zh-CN"/>
        </w:rPr>
        <w:t>a</w:t>
      </w:r>
      <w:r w:rsidR="00146084" w:rsidRPr="00146084">
        <w:rPr>
          <w:rFonts w:ascii="Arial" w:eastAsia="Arial Unicode MS" w:hAnsi="Arial"/>
          <w:kern w:val="0"/>
          <w:sz w:val="20"/>
          <w:szCs w:val="20"/>
          <w:lang w:eastAsia="zh-CN"/>
        </w:rPr>
        <w:t>t RLF/HO failure/CHO failure, the UE performs cell selection and if the selected cell is a CHO candidate then the UE attempts CHO execution, otherwise re-establishment is performed.</w:t>
      </w:r>
      <w:r w:rsidR="001F3A38">
        <w:rPr>
          <w:rFonts w:ascii="Arial" w:eastAsia="Arial Unicode MS" w:hAnsi="Arial"/>
          <w:kern w:val="0"/>
          <w:sz w:val="20"/>
          <w:szCs w:val="20"/>
          <w:lang w:eastAsia="zh-CN"/>
        </w:rPr>
        <w:t xml:space="preserve"> Therefore, there </w:t>
      </w:r>
      <w:r w:rsidR="00A24CBE">
        <w:rPr>
          <w:rFonts w:ascii="Arial" w:eastAsia="Arial Unicode MS" w:hAnsi="Arial"/>
          <w:kern w:val="0"/>
          <w:sz w:val="20"/>
          <w:szCs w:val="20"/>
          <w:lang w:eastAsia="zh-CN"/>
        </w:rPr>
        <w:t xml:space="preserve">could be at most two </w:t>
      </w:r>
      <w:r w:rsidR="00A24CBE" w:rsidRPr="00A24CBE">
        <w:rPr>
          <w:rFonts w:ascii="Arial" w:eastAsia="Arial Unicode MS" w:hAnsi="Arial"/>
          <w:kern w:val="0"/>
          <w:sz w:val="20"/>
          <w:szCs w:val="20"/>
          <w:lang w:eastAsia="zh-CN"/>
        </w:rPr>
        <w:t xml:space="preserve">consecutive connection failures, i.e. </w:t>
      </w:r>
      <w:r w:rsidR="00A24CBE" w:rsidRPr="00A24CBE">
        <w:rPr>
          <w:rFonts w:ascii="Arial" w:eastAsia="Arial Unicode MS" w:hAnsi="Arial" w:hint="eastAsia"/>
          <w:kern w:val="0"/>
          <w:sz w:val="20"/>
          <w:szCs w:val="20"/>
          <w:lang w:eastAsia="zh-CN"/>
        </w:rPr>
        <w:t>RLF</w:t>
      </w:r>
      <w:r w:rsidR="00A24CBE" w:rsidRPr="00A24CBE">
        <w:rPr>
          <w:rFonts w:ascii="Arial" w:eastAsia="Arial Unicode MS" w:hAnsi="Arial"/>
          <w:kern w:val="0"/>
          <w:sz w:val="20"/>
          <w:szCs w:val="20"/>
          <w:lang w:eastAsia="zh-CN"/>
        </w:rPr>
        <w:t>/HO failure/CHO failure followed by another CHO failure</w:t>
      </w:r>
      <w:r w:rsidR="00A24CBE">
        <w:rPr>
          <w:rFonts w:ascii="Arial" w:eastAsia="Arial Unicode MS" w:hAnsi="Arial"/>
          <w:kern w:val="0"/>
          <w:sz w:val="20"/>
          <w:szCs w:val="20"/>
          <w:lang w:eastAsia="zh-CN"/>
        </w:rPr>
        <w:t xml:space="preserve">. </w:t>
      </w:r>
    </w:p>
    <w:p w:rsidR="00EE1FF6" w:rsidRPr="00A768F5" w:rsidRDefault="00A24CBE" w:rsidP="00AE1763">
      <w:pPr>
        <w:widowControl/>
        <w:tabs>
          <w:tab w:val="num" w:pos="720"/>
        </w:tabs>
        <w:spacing w:after="120" w:line="240" w:lineRule="atLeast"/>
        <w:rPr>
          <w:rFonts w:ascii="Arial" w:hAnsi="Arial"/>
          <w:kern w:val="0"/>
          <w:sz w:val="20"/>
          <w:szCs w:val="20"/>
        </w:rPr>
      </w:pPr>
      <w:r>
        <w:rPr>
          <w:rFonts w:ascii="Arial" w:eastAsia="Arial Unicode MS" w:hAnsi="Arial"/>
          <w:kern w:val="0"/>
          <w:sz w:val="20"/>
          <w:szCs w:val="20"/>
          <w:lang w:eastAsia="zh-CN"/>
        </w:rPr>
        <w:t xml:space="preserve">However, the current RLF-report procedure only allows the </w:t>
      </w:r>
      <w:r w:rsidRPr="00A24CBE">
        <w:rPr>
          <w:rFonts w:ascii="Arial" w:eastAsia="Arial Unicode MS" w:hAnsi="Arial"/>
          <w:kern w:val="0"/>
          <w:sz w:val="20"/>
          <w:szCs w:val="20"/>
          <w:lang w:eastAsia="zh-CN"/>
        </w:rPr>
        <w:t xml:space="preserve">UE to store the latest RLF or handover failure information by clearing the information, if any, </w:t>
      </w:r>
      <w:r w:rsidR="00C30613">
        <w:rPr>
          <w:rFonts w:ascii="Arial" w:eastAsia="Arial Unicode MS" w:hAnsi="Arial"/>
          <w:kern w:val="0"/>
          <w:sz w:val="20"/>
          <w:szCs w:val="20"/>
          <w:lang w:eastAsia="zh-CN"/>
        </w:rPr>
        <w:t>stored</w:t>
      </w:r>
      <w:r w:rsidRPr="00A24CBE">
        <w:rPr>
          <w:rFonts w:ascii="Arial" w:eastAsia="Arial Unicode MS" w:hAnsi="Arial"/>
          <w:kern w:val="0"/>
          <w:sz w:val="20"/>
          <w:szCs w:val="20"/>
          <w:lang w:eastAsia="zh-CN"/>
        </w:rPr>
        <w:t xml:space="preserve"> in the current RLF report variable before setting the information field to record new connection failure ev</w:t>
      </w:r>
      <w:r w:rsidRPr="008B52F7">
        <w:rPr>
          <w:rFonts w:ascii="Arial" w:hAnsi="Arial"/>
          <w:kern w:val="0"/>
          <w:sz w:val="20"/>
          <w:szCs w:val="20"/>
        </w:rPr>
        <w:t>ent</w:t>
      </w:r>
      <w:r>
        <w:rPr>
          <w:rFonts w:ascii="Arial" w:eastAsia="Arial Unicode MS" w:hAnsi="Arial"/>
          <w:kern w:val="0"/>
          <w:sz w:val="20"/>
          <w:szCs w:val="20"/>
          <w:lang w:eastAsia="zh-CN"/>
        </w:rPr>
        <w:t>. T</w:t>
      </w:r>
      <w:r w:rsidR="00EE1FF6" w:rsidRPr="007252C7">
        <w:rPr>
          <w:rFonts w:ascii="Arial" w:hAnsi="Arial"/>
          <w:kern w:val="0"/>
          <w:sz w:val="20"/>
          <w:szCs w:val="20"/>
        </w:rPr>
        <w:t>he</w:t>
      </w:r>
      <w:r>
        <w:rPr>
          <w:rFonts w:ascii="Arial" w:hAnsi="Arial"/>
          <w:kern w:val="0"/>
          <w:sz w:val="20"/>
          <w:szCs w:val="20"/>
        </w:rPr>
        <w:t>refore, the</w:t>
      </w:r>
      <w:r w:rsidR="00EE1FF6" w:rsidRPr="007252C7">
        <w:rPr>
          <w:rFonts w:ascii="Arial" w:hAnsi="Arial"/>
          <w:kern w:val="0"/>
          <w:sz w:val="20"/>
          <w:szCs w:val="20"/>
        </w:rPr>
        <w:t xml:space="preserve"> UE can only </w:t>
      </w:r>
      <w:r w:rsidR="00EE1FF6">
        <w:rPr>
          <w:rFonts w:ascii="Arial" w:hAnsi="Arial"/>
          <w:kern w:val="0"/>
          <w:sz w:val="20"/>
          <w:szCs w:val="20"/>
        </w:rPr>
        <w:t>report</w:t>
      </w:r>
      <w:r w:rsidR="00EE1FF6" w:rsidRPr="007252C7">
        <w:rPr>
          <w:rFonts w:ascii="Arial" w:hAnsi="Arial"/>
          <w:kern w:val="0"/>
          <w:sz w:val="20"/>
          <w:szCs w:val="20"/>
        </w:rPr>
        <w:t xml:space="preserve"> </w:t>
      </w:r>
      <w:r w:rsidR="00EE1FF6">
        <w:rPr>
          <w:rFonts w:ascii="Arial" w:hAnsi="Arial"/>
          <w:kern w:val="0"/>
          <w:sz w:val="20"/>
          <w:szCs w:val="20"/>
        </w:rPr>
        <w:t>failure information</w:t>
      </w:r>
      <w:r w:rsidR="00EE1FF6" w:rsidRPr="007252C7">
        <w:rPr>
          <w:rFonts w:ascii="Arial" w:hAnsi="Arial"/>
          <w:kern w:val="0"/>
          <w:sz w:val="20"/>
          <w:szCs w:val="20"/>
        </w:rPr>
        <w:t xml:space="preserve"> </w:t>
      </w:r>
      <w:r w:rsidR="00EE1FF6">
        <w:rPr>
          <w:rFonts w:ascii="Arial" w:hAnsi="Arial"/>
          <w:kern w:val="0"/>
          <w:sz w:val="20"/>
          <w:szCs w:val="20"/>
        </w:rPr>
        <w:t xml:space="preserve">corresponding to </w:t>
      </w:r>
      <w:r w:rsidR="00EE1FF6" w:rsidRPr="007252C7">
        <w:rPr>
          <w:rFonts w:ascii="Arial" w:hAnsi="Arial"/>
          <w:kern w:val="0"/>
          <w:sz w:val="20"/>
          <w:szCs w:val="20"/>
        </w:rPr>
        <w:t>the last CHO execution failure</w:t>
      </w:r>
      <w:r w:rsidR="00EE1FF6">
        <w:rPr>
          <w:rFonts w:ascii="Arial" w:hAnsi="Arial"/>
          <w:kern w:val="0"/>
          <w:sz w:val="20"/>
          <w:szCs w:val="20"/>
        </w:rPr>
        <w:t xml:space="preserve"> to the network, the information correspond to the </w:t>
      </w:r>
      <w:r>
        <w:rPr>
          <w:rFonts w:ascii="Arial" w:hAnsi="Arial"/>
          <w:kern w:val="0"/>
          <w:sz w:val="20"/>
          <w:szCs w:val="20"/>
        </w:rPr>
        <w:t xml:space="preserve">previous </w:t>
      </w:r>
      <w:r w:rsidRPr="00146084">
        <w:rPr>
          <w:rFonts w:ascii="Arial" w:eastAsia="Arial Unicode MS" w:hAnsi="Arial"/>
          <w:kern w:val="0"/>
          <w:sz w:val="20"/>
          <w:szCs w:val="20"/>
          <w:lang w:eastAsia="zh-CN"/>
        </w:rPr>
        <w:t>RLF/HO failure/CHO failure</w:t>
      </w:r>
      <w:r w:rsidR="00EE1FF6">
        <w:rPr>
          <w:rFonts w:ascii="Arial" w:hAnsi="Arial"/>
          <w:kern w:val="0"/>
          <w:sz w:val="20"/>
          <w:szCs w:val="20"/>
        </w:rPr>
        <w:t xml:space="preserve">, is not reported. </w:t>
      </w:r>
      <w:r w:rsidR="00AE1763">
        <w:rPr>
          <w:rFonts w:ascii="Arial" w:hAnsi="Arial"/>
          <w:kern w:val="0"/>
          <w:sz w:val="20"/>
          <w:szCs w:val="20"/>
        </w:rPr>
        <w:t xml:space="preserve">Considering that the first contention failure information is critical, there should be some enhancement to fix this issue. </w:t>
      </w:r>
      <w:r w:rsidR="00C30613">
        <w:rPr>
          <w:rFonts w:ascii="Arial" w:hAnsi="Arial"/>
          <w:kern w:val="0"/>
          <w:sz w:val="20"/>
          <w:szCs w:val="20"/>
        </w:rPr>
        <w:t>T</w:t>
      </w:r>
      <w:r w:rsidR="00AE1763">
        <w:rPr>
          <w:rFonts w:ascii="Arial" w:hAnsi="Arial"/>
          <w:kern w:val="0"/>
          <w:sz w:val="20"/>
          <w:szCs w:val="20"/>
        </w:rPr>
        <w:t>his</w:t>
      </w:r>
      <w:r w:rsidR="00C30613">
        <w:rPr>
          <w:rFonts w:ascii="Arial" w:hAnsi="Arial"/>
          <w:kern w:val="0"/>
          <w:sz w:val="20"/>
          <w:szCs w:val="20"/>
        </w:rPr>
        <w:t xml:space="preserve"> issue</w:t>
      </w:r>
      <w:r w:rsidR="00AE1763">
        <w:rPr>
          <w:rFonts w:ascii="Arial" w:hAnsi="Arial"/>
          <w:kern w:val="0"/>
          <w:sz w:val="20"/>
          <w:szCs w:val="20"/>
        </w:rPr>
        <w:t xml:space="preserve"> </w:t>
      </w:r>
      <w:r>
        <w:rPr>
          <w:rFonts w:ascii="Arial" w:hAnsi="Arial"/>
          <w:kern w:val="0"/>
          <w:sz w:val="20"/>
          <w:szCs w:val="20"/>
        </w:rPr>
        <w:t>was discussed during Rel-16 mobility enhancement WI, and the agreement is to consider this in Rel-17 SON/MDT</w:t>
      </w:r>
      <w:r w:rsidR="00A26B1E">
        <w:rPr>
          <w:rFonts w:ascii="Arial" w:hAnsi="Arial"/>
          <w:kern w:val="0"/>
          <w:sz w:val="20"/>
          <w:szCs w:val="20"/>
        </w:rPr>
        <w:t xml:space="preserve"> [2]</w:t>
      </w:r>
      <w:r>
        <w:rPr>
          <w:rFonts w:ascii="Arial" w:hAnsi="Arial"/>
          <w:kern w:val="0"/>
          <w:sz w:val="20"/>
          <w:szCs w:val="20"/>
        </w:rPr>
        <w:t>:</w:t>
      </w:r>
    </w:p>
    <w:tbl>
      <w:tblPr>
        <w:tblStyle w:val="a8"/>
        <w:tblW w:w="0" w:type="auto"/>
        <w:tblLook w:val="04A0" w:firstRow="1" w:lastRow="0" w:firstColumn="1" w:lastColumn="0" w:noHBand="0" w:noVBand="1"/>
      </w:tblPr>
      <w:tblGrid>
        <w:gridCol w:w="9629"/>
      </w:tblGrid>
      <w:tr w:rsidR="00EE1FF6" w:rsidTr="00EE1FF6">
        <w:tc>
          <w:tcPr>
            <w:tcW w:w="9629" w:type="dxa"/>
          </w:tcPr>
          <w:p w:rsidR="00EE1FF6" w:rsidRPr="00EE1FF6" w:rsidRDefault="00EE1FF6" w:rsidP="00EE1FF6">
            <w:pPr>
              <w:pStyle w:val="Doc-text2"/>
              <w:numPr>
                <w:ilvl w:val="0"/>
                <w:numId w:val="21"/>
              </w:numPr>
              <w:rPr>
                <w:b/>
              </w:rPr>
            </w:pPr>
            <w:r w:rsidRPr="00085234">
              <w:rPr>
                <w:b/>
              </w:rPr>
              <w:t>Consider RLF reporting of NR CHO failures in Rel-17 SON/MDT discussion. LTE RLF report can be considered in TEI (if not possible to handle jointly in the NR discussion).</w:t>
            </w:r>
          </w:p>
        </w:tc>
      </w:tr>
    </w:tbl>
    <w:p w:rsidR="007B1DAB" w:rsidRPr="007B1DAB" w:rsidRDefault="007B1DAB" w:rsidP="00BA11AA">
      <w:pPr>
        <w:widowControl/>
        <w:spacing w:before="120"/>
        <w:rPr>
          <w:rFonts w:ascii="Arial" w:eastAsia="Arial Unicode MS" w:hAnsi="Arial"/>
          <w:kern w:val="0"/>
          <w:sz w:val="20"/>
          <w:szCs w:val="20"/>
          <w:lang w:eastAsia="zh-CN"/>
        </w:rPr>
      </w:pPr>
    </w:p>
    <w:p w:rsidR="00836585" w:rsidRDefault="00195DF1" w:rsidP="00BA11AA">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w:t>
      </w:r>
      <w:r w:rsidR="007B1DAB">
        <w:rPr>
          <w:rFonts w:ascii="Arial" w:eastAsia="Arial Unicode MS" w:hAnsi="Arial"/>
          <w:b/>
          <w:kern w:val="0"/>
          <w:sz w:val="20"/>
          <w:szCs w:val="20"/>
          <w:lang w:eastAsia="zh-CN"/>
        </w:rPr>
        <w:t>1</w:t>
      </w:r>
      <w:r>
        <w:rPr>
          <w:rFonts w:ascii="Arial" w:eastAsia="Arial Unicode MS" w:hAnsi="Arial"/>
          <w:b/>
          <w:kern w:val="0"/>
          <w:sz w:val="20"/>
          <w:szCs w:val="20"/>
          <w:lang w:eastAsia="zh-CN"/>
        </w:rPr>
        <w:t>.</w:t>
      </w:r>
      <w:r w:rsidR="00A065FB">
        <w:rPr>
          <w:rFonts w:ascii="Arial" w:eastAsia="Arial Unicode MS" w:hAnsi="Arial"/>
          <w:b/>
          <w:kern w:val="0"/>
          <w:sz w:val="20"/>
          <w:szCs w:val="20"/>
          <w:lang w:eastAsia="zh-CN"/>
        </w:rPr>
        <w:t xml:space="preserve"> </w:t>
      </w:r>
      <w:r w:rsidR="00EE1FF6">
        <w:rPr>
          <w:rFonts w:ascii="Arial" w:eastAsia="等线" w:hAnsi="Arial"/>
          <w:b/>
          <w:kern w:val="0"/>
          <w:sz w:val="20"/>
          <w:szCs w:val="20"/>
          <w:lang w:eastAsia="zh-CN"/>
        </w:rPr>
        <w:t>RAN2 is</w:t>
      </w:r>
      <w:r w:rsidR="00DE073D">
        <w:rPr>
          <w:rFonts w:ascii="Arial" w:eastAsia="等线" w:hAnsi="Arial"/>
          <w:b/>
          <w:kern w:val="0"/>
          <w:sz w:val="20"/>
          <w:szCs w:val="20"/>
          <w:lang w:eastAsia="zh-CN"/>
        </w:rPr>
        <w:t xml:space="preserve"> kindly</w:t>
      </w:r>
      <w:r w:rsidR="00EE1FF6">
        <w:rPr>
          <w:rFonts w:ascii="Arial" w:eastAsia="等线" w:hAnsi="Arial"/>
          <w:b/>
          <w:kern w:val="0"/>
          <w:sz w:val="20"/>
          <w:szCs w:val="20"/>
          <w:lang w:eastAsia="zh-CN"/>
        </w:rPr>
        <w:t xml:space="preserve"> asked to study how to handle the RLF-report issues caused by </w:t>
      </w:r>
      <w:r w:rsidR="00EE1FF6">
        <w:rPr>
          <w:rFonts w:ascii="Arial" w:eastAsia="等线" w:hAnsi="Arial" w:hint="eastAsia"/>
          <w:b/>
          <w:kern w:val="0"/>
          <w:sz w:val="20"/>
          <w:szCs w:val="20"/>
          <w:lang w:eastAsia="zh-CN"/>
        </w:rPr>
        <w:t>two</w:t>
      </w:r>
      <w:r w:rsidR="00EE1FF6">
        <w:rPr>
          <w:rFonts w:ascii="Arial" w:eastAsia="等线" w:hAnsi="Arial"/>
          <w:b/>
          <w:kern w:val="0"/>
          <w:sz w:val="20"/>
          <w:szCs w:val="20"/>
          <w:lang w:eastAsia="zh-CN"/>
        </w:rPr>
        <w:t xml:space="preserve"> consecutive connection failures, i.e. </w:t>
      </w:r>
      <w:r w:rsidR="00EE1FF6">
        <w:rPr>
          <w:rFonts w:ascii="Arial" w:eastAsia="等线" w:hAnsi="Arial" w:hint="eastAsia"/>
          <w:b/>
          <w:kern w:val="0"/>
          <w:sz w:val="20"/>
          <w:szCs w:val="20"/>
          <w:lang w:eastAsia="zh-CN"/>
        </w:rPr>
        <w:t>RLF</w:t>
      </w:r>
      <w:r w:rsidR="00EE1FF6">
        <w:rPr>
          <w:rFonts w:ascii="Arial" w:eastAsia="等线" w:hAnsi="Arial"/>
          <w:b/>
          <w:kern w:val="0"/>
          <w:sz w:val="20"/>
          <w:szCs w:val="20"/>
          <w:lang w:eastAsia="zh-CN"/>
        </w:rPr>
        <w:t xml:space="preserve">/HO failure/CHO failure followed by another CHO failure.  </w:t>
      </w:r>
    </w:p>
    <w:p w:rsidR="00836585" w:rsidRDefault="00836585" w:rsidP="00BA11AA">
      <w:pPr>
        <w:widowControl/>
        <w:spacing w:before="120"/>
        <w:rPr>
          <w:rFonts w:ascii="Arial" w:eastAsia="Arial Unicode MS" w:hAnsi="Arial"/>
          <w:b/>
          <w:kern w:val="0"/>
          <w:sz w:val="20"/>
          <w:szCs w:val="20"/>
          <w:lang w:eastAsia="zh-CN"/>
        </w:rPr>
      </w:pPr>
    </w:p>
    <w:p w:rsidR="008C6F25" w:rsidRPr="00AE1763" w:rsidRDefault="00523869" w:rsidP="00AE1763">
      <w:pPr>
        <w:widowControl/>
        <w:tabs>
          <w:tab w:val="num" w:pos="720"/>
        </w:tabs>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 xml:space="preserve">In </w:t>
      </w:r>
      <w:r w:rsidR="002515F2">
        <w:rPr>
          <w:rFonts w:ascii="Arial" w:eastAsia="Arial Unicode MS" w:hAnsi="Arial"/>
          <w:kern w:val="0"/>
          <w:sz w:val="20"/>
          <w:szCs w:val="20"/>
          <w:lang w:eastAsia="zh-CN"/>
        </w:rPr>
        <w:t>DAPS</w:t>
      </w:r>
      <w:r>
        <w:rPr>
          <w:rFonts w:ascii="Arial" w:eastAsia="Arial Unicode MS" w:hAnsi="Arial"/>
          <w:kern w:val="0"/>
          <w:sz w:val="20"/>
          <w:szCs w:val="20"/>
          <w:lang w:eastAsia="zh-CN"/>
        </w:rPr>
        <w:t xml:space="preserve"> handover</w:t>
      </w:r>
      <w:r w:rsidR="00AE1763">
        <w:rPr>
          <w:rFonts w:ascii="Arial" w:eastAsia="Arial Unicode MS" w:hAnsi="Arial"/>
          <w:kern w:val="0"/>
          <w:sz w:val="20"/>
          <w:szCs w:val="20"/>
          <w:lang w:eastAsia="zh-CN"/>
        </w:rPr>
        <w:t>,</w:t>
      </w:r>
      <w:r w:rsidR="002515F2">
        <w:rPr>
          <w:rFonts w:ascii="Arial" w:eastAsia="Arial Unicode MS" w:hAnsi="Arial"/>
          <w:kern w:val="0"/>
          <w:sz w:val="20"/>
          <w:szCs w:val="20"/>
          <w:lang w:eastAsia="zh-CN"/>
        </w:rPr>
        <w:t xml:space="preserve"> UE can cont</w:t>
      </w:r>
      <w:r>
        <w:rPr>
          <w:rFonts w:ascii="Arial" w:eastAsia="Arial Unicode MS" w:hAnsi="Arial"/>
          <w:kern w:val="0"/>
          <w:sz w:val="20"/>
          <w:szCs w:val="20"/>
          <w:lang w:eastAsia="zh-CN"/>
        </w:rPr>
        <w:t xml:space="preserve">inue </w:t>
      </w:r>
      <w:r>
        <w:rPr>
          <w:rFonts w:ascii="Arial" w:eastAsia="Arial Unicode MS" w:hAnsi="Arial" w:hint="eastAsia"/>
          <w:kern w:val="0"/>
          <w:sz w:val="20"/>
          <w:szCs w:val="20"/>
          <w:lang w:eastAsia="zh-CN"/>
        </w:rPr>
        <w:t>radio</w:t>
      </w:r>
      <w:r>
        <w:rPr>
          <w:rFonts w:ascii="Arial" w:eastAsia="Arial Unicode MS" w:hAnsi="Arial"/>
          <w:kern w:val="0"/>
          <w:sz w:val="20"/>
          <w:szCs w:val="20"/>
          <w:lang w:eastAsia="zh-CN"/>
        </w:rPr>
        <w:t xml:space="preserve"> link monitoring and radio link failure detection</w:t>
      </w:r>
      <w:r w:rsidR="002515F2">
        <w:rPr>
          <w:rFonts w:ascii="Arial" w:eastAsia="Arial Unicode MS" w:hAnsi="Arial"/>
          <w:kern w:val="0"/>
          <w:sz w:val="20"/>
          <w:szCs w:val="20"/>
          <w:lang w:eastAsia="zh-CN"/>
        </w:rPr>
        <w:t xml:space="preserve"> of the source during DAPS handover</w:t>
      </w:r>
      <w:r>
        <w:rPr>
          <w:rFonts w:ascii="Arial" w:eastAsia="Arial Unicode MS" w:hAnsi="Arial"/>
          <w:kern w:val="0"/>
          <w:sz w:val="20"/>
          <w:szCs w:val="20"/>
          <w:lang w:eastAsia="zh-CN"/>
        </w:rPr>
        <w:t>.</w:t>
      </w:r>
      <w:r w:rsidR="002515F2">
        <w:rPr>
          <w:rFonts w:ascii="Arial" w:eastAsia="Arial Unicode MS" w:hAnsi="Arial"/>
          <w:kern w:val="0"/>
          <w:sz w:val="20"/>
          <w:szCs w:val="20"/>
          <w:lang w:eastAsia="zh-CN"/>
        </w:rPr>
        <w:t xml:space="preserve"> </w:t>
      </w:r>
      <w:r w:rsidR="00E2600D">
        <w:rPr>
          <w:rFonts w:ascii="Arial" w:eastAsia="Arial Unicode MS" w:hAnsi="Arial"/>
          <w:kern w:val="0"/>
          <w:sz w:val="20"/>
          <w:szCs w:val="20"/>
          <w:lang w:eastAsia="zh-CN"/>
        </w:rPr>
        <w:t>O</w:t>
      </w:r>
      <w:r w:rsidR="002515F2">
        <w:rPr>
          <w:rFonts w:ascii="Arial" w:eastAsia="Arial Unicode MS" w:hAnsi="Arial"/>
          <w:kern w:val="0"/>
          <w:sz w:val="20"/>
          <w:szCs w:val="20"/>
          <w:lang w:eastAsia="zh-CN"/>
        </w:rPr>
        <w:t xml:space="preserve">nce RLF </w:t>
      </w:r>
      <w:r w:rsidR="00E2600D">
        <w:rPr>
          <w:rFonts w:ascii="Arial" w:eastAsia="Arial Unicode MS" w:hAnsi="Arial"/>
          <w:kern w:val="0"/>
          <w:sz w:val="20"/>
          <w:szCs w:val="20"/>
          <w:lang w:eastAsia="zh-CN"/>
        </w:rPr>
        <w:t xml:space="preserve">of the source </w:t>
      </w:r>
      <w:r w:rsidR="002515F2">
        <w:rPr>
          <w:rFonts w:ascii="Arial" w:eastAsia="Arial Unicode MS" w:hAnsi="Arial"/>
          <w:kern w:val="0"/>
          <w:sz w:val="20"/>
          <w:szCs w:val="20"/>
          <w:lang w:eastAsia="zh-CN"/>
        </w:rPr>
        <w:t>is detected, the UE release the source link and the RLF information is not stored. As the</w:t>
      </w:r>
      <w:r w:rsidR="00C30613">
        <w:rPr>
          <w:rFonts w:ascii="Arial" w:eastAsia="Arial Unicode MS" w:hAnsi="Arial"/>
          <w:kern w:val="0"/>
          <w:sz w:val="20"/>
          <w:szCs w:val="20"/>
          <w:lang w:eastAsia="zh-CN"/>
        </w:rPr>
        <w:t xml:space="preserve"> purpose</w:t>
      </w:r>
      <w:r w:rsidR="002515F2">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radio link failure detection on the source is for fallback to the source in case of DAPS HO failure, and the source link </w:t>
      </w:r>
      <w:r w:rsidR="00222685">
        <w:rPr>
          <w:rFonts w:ascii="Arial" w:eastAsia="Arial Unicode MS" w:hAnsi="Arial"/>
          <w:kern w:val="0"/>
          <w:sz w:val="20"/>
          <w:szCs w:val="20"/>
          <w:lang w:eastAsia="zh-CN"/>
        </w:rPr>
        <w:t>can be seen as</w:t>
      </w:r>
      <w:r>
        <w:rPr>
          <w:rFonts w:ascii="Arial" w:eastAsia="Arial Unicode MS" w:hAnsi="Arial"/>
          <w:kern w:val="0"/>
          <w:sz w:val="20"/>
          <w:szCs w:val="20"/>
          <w:lang w:eastAsia="zh-CN"/>
        </w:rPr>
        <w:t xml:space="preserve"> a best effort</w:t>
      </w:r>
      <w:r w:rsidR="00222685">
        <w:rPr>
          <w:rFonts w:ascii="Arial" w:eastAsia="Arial Unicode MS" w:hAnsi="Arial"/>
          <w:kern w:val="0"/>
          <w:sz w:val="20"/>
          <w:szCs w:val="20"/>
          <w:lang w:eastAsia="zh-CN"/>
        </w:rPr>
        <w:t xml:space="preserve"> link</w:t>
      </w:r>
      <w:r>
        <w:rPr>
          <w:rFonts w:ascii="Arial" w:eastAsia="Arial Unicode MS" w:hAnsi="Arial"/>
          <w:kern w:val="0"/>
          <w:sz w:val="20"/>
          <w:szCs w:val="20"/>
          <w:lang w:eastAsia="zh-CN"/>
        </w:rPr>
        <w:t>, there is no need to store</w:t>
      </w:r>
      <w:r w:rsidR="008C6F25">
        <w:rPr>
          <w:rFonts w:ascii="Arial" w:eastAsia="Arial Unicode MS" w:hAnsi="Arial"/>
          <w:kern w:val="0"/>
          <w:sz w:val="20"/>
          <w:szCs w:val="20"/>
          <w:lang w:eastAsia="zh-CN"/>
        </w:rPr>
        <w:t xml:space="preserve"> the failure information </w:t>
      </w:r>
      <w:r w:rsidR="00E2600D">
        <w:rPr>
          <w:rFonts w:ascii="Arial" w:eastAsia="Arial Unicode MS" w:hAnsi="Arial"/>
          <w:kern w:val="0"/>
          <w:sz w:val="20"/>
          <w:szCs w:val="20"/>
          <w:lang w:eastAsia="zh-CN"/>
        </w:rPr>
        <w:t>of</w:t>
      </w:r>
      <w:r w:rsidR="008C6F25">
        <w:rPr>
          <w:rFonts w:ascii="Arial" w:eastAsia="Arial Unicode MS" w:hAnsi="Arial"/>
          <w:kern w:val="0"/>
          <w:sz w:val="20"/>
          <w:szCs w:val="20"/>
          <w:lang w:eastAsia="zh-CN"/>
        </w:rPr>
        <w:t xml:space="preserve"> the source.</w:t>
      </w:r>
      <w:r w:rsidR="00836585">
        <w:rPr>
          <w:rFonts w:ascii="Arial" w:eastAsia="Arial Unicode MS" w:hAnsi="Arial" w:hint="eastAsia"/>
          <w:kern w:val="0"/>
          <w:sz w:val="20"/>
          <w:szCs w:val="20"/>
          <w:lang w:eastAsia="zh-CN"/>
        </w:rPr>
        <w:t xml:space="preserve"> </w:t>
      </w:r>
      <w:r w:rsidR="00E2600D">
        <w:rPr>
          <w:rFonts w:ascii="Arial" w:eastAsia="Arial Unicode MS" w:hAnsi="Arial"/>
          <w:kern w:val="0"/>
          <w:sz w:val="20"/>
          <w:szCs w:val="20"/>
          <w:lang w:eastAsia="zh-CN"/>
        </w:rPr>
        <w:t>Additionally</w:t>
      </w:r>
      <w:r w:rsidR="00836585">
        <w:rPr>
          <w:rFonts w:ascii="Arial" w:eastAsia="Arial Unicode MS" w:hAnsi="Arial"/>
          <w:kern w:val="0"/>
          <w:sz w:val="20"/>
          <w:szCs w:val="20"/>
          <w:lang w:eastAsia="zh-CN"/>
        </w:rPr>
        <w:t xml:space="preserve">, if DAPS handover failure happens, </w:t>
      </w:r>
      <w:r w:rsidR="00793ED4">
        <w:rPr>
          <w:rFonts w:ascii="Arial" w:eastAsia="Arial Unicode MS" w:hAnsi="Arial"/>
          <w:kern w:val="0"/>
          <w:sz w:val="20"/>
          <w:szCs w:val="20"/>
          <w:lang w:eastAsia="zh-CN"/>
        </w:rPr>
        <w:t>we also don’t see the</w:t>
      </w:r>
      <w:r w:rsidR="00836585" w:rsidRPr="00E2600D">
        <w:rPr>
          <w:rFonts w:ascii="Arial" w:eastAsia="Arial Unicode MS" w:hAnsi="Arial"/>
          <w:kern w:val="0"/>
          <w:sz w:val="20"/>
          <w:szCs w:val="20"/>
          <w:lang w:eastAsia="zh-CN"/>
        </w:rPr>
        <w:t xml:space="preserve"> need to have </w:t>
      </w:r>
      <w:r w:rsidR="00222685">
        <w:rPr>
          <w:rFonts w:ascii="Arial" w:eastAsia="Arial Unicode MS" w:hAnsi="Arial"/>
          <w:kern w:val="0"/>
          <w:sz w:val="20"/>
          <w:szCs w:val="20"/>
          <w:lang w:eastAsia="zh-CN"/>
        </w:rPr>
        <w:t>a separate indication</w:t>
      </w:r>
      <w:r w:rsidR="00836585" w:rsidRPr="00E2600D">
        <w:rPr>
          <w:rFonts w:ascii="Arial" w:eastAsia="Arial Unicode MS" w:hAnsi="Arial"/>
          <w:kern w:val="0"/>
          <w:sz w:val="20"/>
          <w:szCs w:val="20"/>
          <w:lang w:eastAsia="zh-CN"/>
        </w:rPr>
        <w:t xml:space="preserve"> such as ‘daps’ in the connectionFailureType for RLF reporting</w:t>
      </w:r>
      <w:r w:rsidR="00E2600D" w:rsidRPr="00E2600D">
        <w:rPr>
          <w:rFonts w:ascii="Arial" w:eastAsia="Arial Unicode MS" w:hAnsi="Arial"/>
          <w:kern w:val="0"/>
          <w:sz w:val="20"/>
          <w:szCs w:val="20"/>
          <w:lang w:eastAsia="zh-CN"/>
        </w:rPr>
        <w:t xml:space="preserve">, as there is no difference </w:t>
      </w:r>
      <w:r w:rsidR="00793ED4">
        <w:rPr>
          <w:rFonts w:ascii="Arial" w:eastAsia="Arial Unicode MS" w:hAnsi="Arial"/>
          <w:kern w:val="0"/>
          <w:sz w:val="20"/>
          <w:szCs w:val="20"/>
          <w:lang w:eastAsia="zh-CN"/>
        </w:rPr>
        <w:t>on the procedure</w:t>
      </w:r>
      <w:r w:rsidR="00E2600D" w:rsidRPr="00E2600D">
        <w:rPr>
          <w:rFonts w:ascii="Arial" w:eastAsia="Arial Unicode MS" w:hAnsi="Arial"/>
          <w:kern w:val="0"/>
          <w:sz w:val="20"/>
          <w:szCs w:val="20"/>
          <w:lang w:eastAsia="zh-CN"/>
        </w:rPr>
        <w:t xml:space="preserve"> </w:t>
      </w:r>
      <w:r w:rsidR="00222685">
        <w:rPr>
          <w:rFonts w:ascii="Arial" w:eastAsia="Arial Unicode MS" w:hAnsi="Arial"/>
          <w:kern w:val="0"/>
          <w:sz w:val="20"/>
          <w:szCs w:val="20"/>
          <w:lang w:eastAsia="zh-CN"/>
        </w:rPr>
        <w:t>of</w:t>
      </w:r>
      <w:r w:rsidR="00E2600D" w:rsidRPr="00E2600D">
        <w:rPr>
          <w:rFonts w:ascii="Arial" w:eastAsia="Arial Unicode MS" w:hAnsi="Arial"/>
          <w:kern w:val="0"/>
          <w:sz w:val="20"/>
          <w:szCs w:val="20"/>
          <w:lang w:eastAsia="zh-CN"/>
        </w:rPr>
        <w:t xml:space="preserve"> UE </w:t>
      </w:r>
      <w:r w:rsidR="00222685">
        <w:rPr>
          <w:rFonts w:ascii="Arial" w:eastAsia="Arial Unicode MS" w:hAnsi="Arial"/>
          <w:kern w:val="0"/>
          <w:sz w:val="20"/>
          <w:szCs w:val="20"/>
          <w:lang w:eastAsia="zh-CN"/>
        </w:rPr>
        <w:t>accessing</w:t>
      </w:r>
      <w:r w:rsidR="00E2600D" w:rsidRPr="00E2600D">
        <w:rPr>
          <w:rFonts w:ascii="Arial" w:eastAsia="Arial Unicode MS" w:hAnsi="Arial"/>
          <w:kern w:val="0"/>
          <w:sz w:val="20"/>
          <w:szCs w:val="20"/>
          <w:lang w:eastAsia="zh-CN"/>
        </w:rPr>
        <w:t xml:space="preserve"> to the target.</w:t>
      </w:r>
    </w:p>
    <w:p w:rsidR="00EE1FF6" w:rsidRDefault="00836585" w:rsidP="00EE1FF6">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w:t>
      </w:r>
      <w:r w:rsidR="00E2600D">
        <w:rPr>
          <w:rFonts w:ascii="Arial" w:eastAsia="Arial Unicode MS" w:hAnsi="Arial"/>
          <w:b/>
          <w:kern w:val="0"/>
          <w:sz w:val="20"/>
          <w:szCs w:val="20"/>
          <w:lang w:eastAsia="zh-CN"/>
        </w:rPr>
        <w:t>2</w:t>
      </w:r>
      <w:r w:rsidR="00EE1FF6">
        <w:rPr>
          <w:rFonts w:ascii="Arial" w:eastAsia="Arial Unicode MS" w:hAnsi="Arial"/>
          <w:b/>
          <w:kern w:val="0"/>
          <w:sz w:val="20"/>
          <w:szCs w:val="20"/>
          <w:lang w:eastAsia="zh-CN"/>
        </w:rPr>
        <w:t>.</w:t>
      </w:r>
      <w:r w:rsidR="00AE1763">
        <w:rPr>
          <w:rFonts w:ascii="Arial" w:eastAsia="Arial Unicode MS" w:hAnsi="Arial"/>
          <w:b/>
          <w:kern w:val="0"/>
          <w:sz w:val="20"/>
          <w:szCs w:val="20"/>
          <w:lang w:eastAsia="zh-CN"/>
        </w:rPr>
        <w:t xml:space="preserve"> </w:t>
      </w:r>
      <w:r w:rsidR="00EE1FF6">
        <w:rPr>
          <w:rFonts w:ascii="Arial" w:eastAsia="Arial Unicode MS" w:hAnsi="Arial"/>
          <w:b/>
          <w:kern w:val="0"/>
          <w:sz w:val="20"/>
          <w:szCs w:val="20"/>
          <w:lang w:eastAsia="zh-CN"/>
        </w:rPr>
        <w:t>No</w:t>
      </w:r>
      <w:r w:rsidR="00AE1763">
        <w:rPr>
          <w:rFonts w:ascii="Arial" w:eastAsia="Arial Unicode MS" w:hAnsi="Arial"/>
          <w:b/>
          <w:kern w:val="0"/>
          <w:sz w:val="20"/>
          <w:szCs w:val="20"/>
          <w:lang w:eastAsia="zh-CN"/>
        </w:rPr>
        <w:t xml:space="preserve"> SON related</w:t>
      </w:r>
      <w:r w:rsidR="00EE1FF6">
        <w:rPr>
          <w:rFonts w:ascii="Arial" w:eastAsia="Arial Unicode MS" w:hAnsi="Arial"/>
          <w:b/>
          <w:kern w:val="0"/>
          <w:sz w:val="20"/>
          <w:szCs w:val="20"/>
          <w:lang w:eastAsia="zh-CN"/>
        </w:rPr>
        <w:t xml:space="preserve"> enhancement </w:t>
      </w:r>
      <w:r w:rsidR="002515F2">
        <w:rPr>
          <w:rFonts w:ascii="Arial" w:eastAsia="Arial Unicode MS" w:hAnsi="Arial"/>
          <w:b/>
          <w:kern w:val="0"/>
          <w:sz w:val="20"/>
          <w:szCs w:val="20"/>
          <w:lang w:eastAsia="zh-CN"/>
        </w:rPr>
        <w:t>is needed</w:t>
      </w:r>
      <w:r>
        <w:rPr>
          <w:rFonts w:ascii="Arial" w:eastAsia="Arial Unicode MS" w:hAnsi="Arial"/>
          <w:b/>
          <w:kern w:val="0"/>
          <w:sz w:val="20"/>
          <w:szCs w:val="20"/>
          <w:lang w:eastAsia="zh-CN"/>
        </w:rPr>
        <w:t xml:space="preserve"> </w:t>
      </w:r>
      <w:r w:rsidR="00E2600D">
        <w:rPr>
          <w:rFonts w:ascii="Arial" w:eastAsia="Arial Unicode MS" w:hAnsi="Arial"/>
          <w:b/>
          <w:kern w:val="0"/>
          <w:sz w:val="20"/>
          <w:szCs w:val="20"/>
          <w:lang w:eastAsia="zh-CN"/>
        </w:rPr>
        <w:t>for</w:t>
      </w:r>
      <w:r w:rsidR="00EE1FF6">
        <w:rPr>
          <w:rFonts w:ascii="Arial" w:eastAsia="Arial Unicode MS" w:hAnsi="Arial"/>
          <w:b/>
          <w:kern w:val="0"/>
          <w:sz w:val="20"/>
          <w:szCs w:val="20"/>
          <w:lang w:eastAsia="zh-CN"/>
        </w:rPr>
        <w:t xml:space="preserve"> DAPS handover.</w:t>
      </w:r>
    </w:p>
    <w:p w:rsidR="00EE1FF6" w:rsidRDefault="00EE1FF6" w:rsidP="00EE1FF6">
      <w:pPr>
        <w:widowControl/>
        <w:spacing w:before="120"/>
        <w:rPr>
          <w:rFonts w:ascii="Arial" w:eastAsia="Arial Unicode MS" w:hAnsi="Arial"/>
          <w:b/>
          <w:kern w:val="0"/>
          <w:sz w:val="20"/>
          <w:szCs w:val="20"/>
          <w:lang w:eastAsia="zh-CN"/>
        </w:rPr>
      </w:pPr>
    </w:p>
    <w:p w:rsidR="005D47A5" w:rsidRDefault="00AE1763" w:rsidP="00AE1763">
      <w:pPr>
        <w:widowControl/>
        <w:tabs>
          <w:tab w:val="num" w:pos="720"/>
        </w:tabs>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 xml:space="preserve">In legacy </w:t>
      </w:r>
      <w:r w:rsidR="005D47A5">
        <w:rPr>
          <w:rFonts w:ascii="Arial" w:eastAsia="Arial Unicode MS" w:hAnsi="Arial"/>
          <w:kern w:val="0"/>
          <w:sz w:val="20"/>
          <w:szCs w:val="20"/>
          <w:lang w:eastAsia="zh-CN"/>
        </w:rPr>
        <w:t>DC released</w:t>
      </w:r>
      <w:r>
        <w:rPr>
          <w:rFonts w:ascii="Arial" w:eastAsia="Arial Unicode MS" w:hAnsi="Arial"/>
          <w:kern w:val="0"/>
          <w:sz w:val="20"/>
          <w:szCs w:val="20"/>
          <w:lang w:eastAsia="zh-CN"/>
        </w:rPr>
        <w:t xml:space="preserve"> procedures, </w:t>
      </w:r>
      <w:r w:rsidR="00BD61E2">
        <w:rPr>
          <w:rFonts w:ascii="Arial" w:eastAsia="Arial Unicode MS" w:hAnsi="Arial"/>
          <w:kern w:val="0"/>
          <w:sz w:val="20"/>
          <w:szCs w:val="20"/>
          <w:lang w:eastAsia="zh-CN"/>
        </w:rPr>
        <w:t xml:space="preserve">the UE sends SCGFailureInformation to MN to indicate </w:t>
      </w:r>
      <w:r w:rsidR="005D47A5">
        <w:rPr>
          <w:rFonts w:ascii="Arial" w:eastAsia="Arial Unicode MS" w:hAnsi="Arial"/>
          <w:kern w:val="0"/>
          <w:sz w:val="20"/>
          <w:szCs w:val="20"/>
          <w:lang w:eastAsia="zh-CN"/>
        </w:rPr>
        <w:t xml:space="preserve">SCG </w:t>
      </w:r>
      <w:r w:rsidR="00BD61E2">
        <w:rPr>
          <w:rFonts w:ascii="Arial" w:eastAsia="Arial Unicode MS" w:hAnsi="Arial"/>
          <w:kern w:val="0"/>
          <w:sz w:val="20"/>
          <w:szCs w:val="20"/>
          <w:lang w:eastAsia="zh-CN"/>
        </w:rPr>
        <w:t>failure information which includes failure type, measurement result and location information. In case of CPC, once CPC execution failure happens,</w:t>
      </w:r>
      <w:r w:rsidR="005D47A5" w:rsidRPr="005D47A5">
        <w:rPr>
          <w:rFonts w:ascii="Arial" w:eastAsia="Arial Unicode MS" w:hAnsi="Arial"/>
          <w:kern w:val="0"/>
          <w:sz w:val="20"/>
          <w:szCs w:val="20"/>
          <w:lang w:eastAsia="zh-CN"/>
        </w:rPr>
        <w:t xml:space="preserve"> </w:t>
      </w:r>
      <w:r w:rsidR="005D47A5">
        <w:rPr>
          <w:rFonts w:ascii="Arial" w:eastAsia="Arial Unicode MS" w:hAnsi="Arial"/>
          <w:kern w:val="0"/>
          <w:sz w:val="20"/>
          <w:szCs w:val="20"/>
          <w:lang w:eastAsia="zh-CN"/>
        </w:rPr>
        <w:t>the UE also send SCGfailureInformation to MN. Currently, the SCGInformation message does not include target PSCell ID, as the target PScell is determined in case of legacy PSCell change procedure. As there could be multiple candidate PSCell</w:t>
      </w:r>
      <w:r w:rsidR="00222685">
        <w:rPr>
          <w:rFonts w:ascii="Arial" w:eastAsia="Arial Unicode MS" w:hAnsi="Arial"/>
          <w:kern w:val="0"/>
          <w:sz w:val="20"/>
          <w:szCs w:val="20"/>
          <w:lang w:eastAsia="zh-CN"/>
        </w:rPr>
        <w:t>s</w:t>
      </w:r>
      <w:r w:rsidR="005D47A5">
        <w:rPr>
          <w:rFonts w:ascii="Arial" w:eastAsia="Arial Unicode MS" w:hAnsi="Arial"/>
          <w:kern w:val="0"/>
          <w:sz w:val="20"/>
          <w:szCs w:val="20"/>
          <w:lang w:eastAsia="zh-CN"/>
        </w:rPr>
        <w:t>, if there is no ID information of the selected PScell</w:t>
      </w:r>
      <w:r w:rsidR="00222685">
        <w:rPr>
          <w:rFonts w:ascii="Arial" w:eastAsia="Arial Unicode MS" w:hAnsi="Arial"/>
          <w:kern w:val="0"/>
          <w:sz w:val="20"/>
          <w:szCs w:val="20"/>
          <w:lang w:eastAsia="zh-CN"/>
        </w:rPr>
        <w:t xml:space="preserve"> provided</w:t>
      </w:r>
      <w:r w:rsidR="005D47A5">
        <w:rPr>
          <w:rFonts w:ascii="Arial" w:eastAsia="Arial Unicode MS" w:hAnsi="Arial"/>
          <w:kern w:val="0"/>
          <w:sz w:val="20"/>
          <w:szCs w:val="20"/>
          <w:lang w:eastAsia="zh-CN"/>
        </w:rPr>
        <w:t xml:space="preserve">, the network has no ideas of at which </w:t>
      </w:r>
      <w:r w:rsidR="00222685">
        <w:rPr>
          <w:rFonts w:ascii="Arial" w:eastAsia="Arial Unicode MS" w:hAnsi="Arial"/>
          <w:kern w:val="0"/>
          <w:sz w:val="20"/>
          <w:szCs w:val="20"/>
          <w:lang w:eastAsia="zh-CN"/>
        </w:rPr>
        <w:t>PSCell the failure happens, and thus the network can’t further optimize the configuration accordingly.</w:t>
      </w:r>
    </w:p>
    <w:p w:rsidR="00AE1763" w:rsidRPr="00AE1763" w:rsidRDefault="005D47A5" w:rsidP="00AE1763">
      <w:pPr>
        <w:widowControl/>
        <w:tabs>
          <w:tab w:val="num" w:pos="720"/>
        </w:tabs>
        <w:spacing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This issue w</w:t>
      </w:r>
      <w:r w:rsidR="00A61C30">
        <w:rPr>
          <w:rFonts w:ascii="Arial" w:eastAsia="Arial Unicode MS" w:hAnsi="Arial"/>
          <w:kern w:val="0"/>
          <w:sz w:val="20"/>
          <w:szCs w:val="20"/>
          <w:lang w:eastAsia="zh-CN"/>
        </w:rPr>
        <w:t xml:space="preserve">as discussed during Rel-16, however no consensus was made as some companies think </w:t>
      </w:r>
      <w:r w:rsidR="00A61C30" w:rsidRPr="00A61C30">
        <w:rPr>
          <w:rFonts w:ascii="Arial" w:eastAsia="Arial Unicode MS" w:hAnsi="Arial"/>
          <w:kern w:val="0"/>
          <w:sz w:val="20"/>
          <w:szCs w:val="20"/>
          <w:lang w:eastAsia="zh-CN"/>
        </w:rPr>
        <w:t xml:space="preserve">measurement information </w:t>
      </w:r>
      <w:r w:rsidR="00A61C30">
        <w:rPr>
          <w:rFonts w:ascii="Arial" w:eastAsia="Arial Unicode MS" w:hAnsi="Arial"/>
          <w:kern w:val="0"/>
          <w:sz w:val="20"/>
          <w:szCs w:val="20"/>
          <w:lang w:eastAsia="zh-CN"/>
        </w:rPr>
        <w:t>can</w:t>
      </w:r>
      <w:r w:rsidR="00A61C30" w:rsidRPr="00A61C30">
        <w:rPr>
          <w:rFonts w:ascii="Arial" w:eastAsia="Arial Unicode MS" w:hAnsi="Arial"/>
          <w:kern w:val="0"/>
          <w:sz w:val="20"/>
          <w:szCs w:val="20"/>
          <w:lang w:eastAsia="zh-CN"/>
        </w:rPr>
        <w:t xml:space="preserve"> provide sufficient information</w:t>
      </w:r>
      <w:r w:rsidR="00A61C30">
        <w:rPr>
          <w:rFonts w:ascii="Arial" w:eastAsia="Arial Unicode MS" w:hAnsi="Arial"/>
          <w:kern w:val="0"/>
          <w:sz w:val="20"/>
          <w:szCs w:val="20"/>
          <w:lang w:eastAsia="zh-CN"/>
        </w:rPr>
        <w:t xml:space="preserve">. However, in our understanding, the measurement result can only reflect the channel condition when the failure happens, whereas </w:t>
      </w:r>
      <w:r w:rsidR="00B624A0">
        <w:rPr>
          <w:rFonts w:ascii="Arial" w:eastAsia="Arial Unicode MS" w:hAnsi="Arial"/>
          <w:kern w:val="0"/>
          <w:sz w:val="20"/>
          <w:szCs w:val="20"/>
          <w:lang w:eastAsia="zh-CN"/>
        </w:rPr>
        <w:t xml:space="preserve">it could be different from </w:t>
      </w:r>
      <w:r w:rsidR="00A61C30">
        <w:rPr>
          <w:rFonts w:ascii="Arial" w:eastAsia="Arial Unicode MS" w:hAnsi="Arial"/>
          <w:kern w:val="0"/>
          <w:sz w:val="20"/>
          <w:szCs w:val="20"/>
          <w:lang w:eastAsia="zh-CN"/>
        </w:rPr>
        <w:t>when</w:t>
      </w:r>
      <w:r w:rsidR="00B624A0">
        <w:rPr>
          <w:rFonts w:ascii="Arial" w:eastAsia="Arial Unicode MS" w:hAnsi="Arial"/>
          <w:kern w:val="0"/>
          <w:sz w:val="20"/>
          <w:szCs w:val="20"/>
          <w:lang w:eastAsia="zh-CN"/>
        </w:rPr>
        <w:t xml:space="preserve"> the CPC execution is triggered</w:t>
      </w:r>
      <w:r w:rsidR="00222685">
        <w:rPr>
          <w:rFonts w:ascii="Arial" w:eastAsia="Arial Unicode MS" w:hAnsi="Arial"/>
          <w:kern w:val="0"/>
          <w:sz w:val="20"/>
          <w:szCs w:val="20"/>
          <w:lang w:eastAsia="zh-CN"/>
        </w:rPr>
        <w:t>, as there is an interval between the meet of CPC execution condition and the expiry of T304</w:t>
      </w:r>
      <w:r w:rsidR="00B624A0">
        <w:rPr>
          <w:rFonts w:ascii="Arial" w:eastAsia="Arial Unicode MS" w:hAnsi="Arial"/>
          <w:kern w:val="0"/>
          <w:sz w:val="20"/>
          <w:szCs w:val="20"/>
          <w:lang w:eastAsia="zh-CN"/>
        </w:rPr>
        <w:t>.</w:t>
      </w:r>
    </w:p>
    <w:p w:rsidR="00EE1FF6" w:rsidRPr="002515F2" w:rsidRDefault="00EE1FF6" w:rsidP="00BA11AA">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w:t>
      </w:r>
      <w:r w:rsidR="00AE1763">
        <w:rPr>
          <w:rFonts w:ascii="Arial" w:eastAsia="Arial Unicode MS" w:hAnsi="Arial"/>
          <w:b/>
          <w:kern w:val="0"/>
          <w:sz w:val="20"/>
          <w:szCs w:val="20"/>
          <w:lang w:eastAsia="zh-CN"/>
        </w:rPr>
        <w:t>3</w:t>
      </w:r>
      <w:r>
        <w:rPr>
          <w:rFonts w:ascii="Arial" w:eastAsia="Arial Unicode MS" w:hAnsi="Arial"/>
          <w:b/>
          <w:kern w:val="0"/>
          <w:sz w:val="20"/>
          <w:szCs w:val="20"/>
          <w:lang w:eastAsia="zh-CN"/>
        </w:rPr>
        <w:t xml:space="preserve">. </w:t>
      </w:r>
      <w:r w:rsidRPr="00EE1FF6">
        <w:rPr>
          <w:rFonts w:ascii="Arial" w:eastAsia="Arial Unicode MS" w:hAnsi="Arial"/>
          <w:b/>
          <w:kern w:val="0"/>
          <w:sz w:val="20"/>
          <w:szCs w:val="20"/>
          <w:lang w:eastAsia="zh-CN"/>
        </w:rPr>
        <w:t xml:space="preserve">RAN2 is </w:t>
      </w:r>
      <w:r w:rsidR="00DE073D">
        <w:rPr>
          <w:rFonts w:ascii="Arial" w:eastAsia="Arial Unicode MS" w:hAnsi="Arial"/>
          <w:b/>
          <w:kern w:val="0"/>
          <w:sz w:val="20"/>
          <w:szCs w:val="20"/>
          <w:lang w:eastAsia="zh-CN"/>
        </w:rPr>
        <w:t xml:space="preserve">kindly </w:t>
      </w:r>
      <w:r w:rsidRPr="00EE1FF6">
        <w:rPr>
          <w:rFonts w:ascii="Arial" w:eastAsia="Arial Unicode MS" w:hAnsi="Arial"/>
          <w:b/>
          <w:kern w:val="0"/>
          <w:sz w:val="20"/>
          <w:szCs w:val="20"/>
          <w:lang w:eastAsia="zh-CN"/>
        </w:rPr>
        <w:t>asked to consider</w:t>
      </w:r>
      <w:r>
        <w:rPr>
          <w:rFonts w:ascii="Arial" w:eastAsia="Arial Unicode MS" w:hAnsi="Arial"/>
          <w:b/>
          <w:kern w:val="0"/>
          <w:sz w:val="20"/>
          <w:szCs w:val="20"/>
          <w:lang w:eastAsia="zh-CN"/>
        </w:rPr>
        <w:t xml:space="preserve"> adding target PScell ID in SCG </w:t>
      </w:r>
      <w:r w:rsidR="00222685">
        <w:rPr>
          <w:rFonts w:ascii="Arial" w:eastAsia="Arial Unicode MS" w:hAnsi="Arial"/>
          <w:b/>
          <w:kern w:val="0"/>
          <w:sz w:val="20"/>
          <w:szCs w:val="20"/>
          <w:lang w:eastAsia="zh-CN"/>
        </w:rPr>
        <w:t>F</w:t>
      </w:r>
      <w:r>
        <w:rPr>
          <w:rFonts w:ascii="Arial" w:eastAsia="Arial Unicode MS" w:hAnsi="Arial"/>
          <w:b/>
          <w:kern w:val="0"/>
          <w:sz w:val="20"/>
          <w:szCs w:val="20"/>
          <w:lang w:eastAsia="zh-CN"/>
        </w:rPr>
        <w:t xml:space="preserve">ailure </w:t>
      </w:r>
      <w:r w:rsidR="00222685">
        <w:rPr>
          <w:rFonts w:ascii="Arial" w:eastAsia="Arial Unicode MS" w:hAnsi="Arial"/>
          <w:b/>
          <w:kern w:val="0"/>
          <w:sz w:val="20"/>
          <w:szCs w:val="20"/>
          <w:lang w:eastAsia="zh-CN"/>
        </w:rPr>
        <w:t>I</w:t>
      </w:r>
      <w:r>
        <w:rPr>
          <w:rFonts w:ascii="Arial" w:eastAsia="Arial Unicode MS" w:hAnsi="Arial"/>
          <w:b/>
          <w:kern w:val="0"/>
          <w:sz w:val="20"/>
          <w:szCs w:val="20"/>
          <w:lang w:eastAsia="zh-CN"/>
        </w:rPr>
        <w:t xml:space="preserve">nformation message in case of CPC failure </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793ED4" w:rsidRPr="00570E76" w:rsidRDefault="000162A9" w:rsidP="00793ED4">
      <w:pPr>
        <w:widowControl/>
        <w:tabs>
          <w:tab w:val="num" w:pos="720"/>
        </w:tabs>
        <w:spacing w:after="120" w:line="240" w:lineRule="atLeast"/>
        <w:rPr>
          <w:rFonts w:ascii="Arial" w:eastAsia="Arial Unicode MS" w:hAnsi="Arial"/>
          <w:kern w:val="0"/>
          <w:sz w:val="20"/>
          <w:szCs w:val="20"/>
          <w:lang w:eastAsia="zh-CN"/>
        </w:rPr>
      </w:pPr>
      <w:r w:rsidRPr="00793ED4">
        <w:rPr>
          <w:rFonts w:ascii="Arial" w:eastAsia="Arial Unicode MS" w:hAnsi="Arial" w:hint="eastAsia"/>
          <w:kern w:val="0"/>
          <w:sz w:val="20"/>
          <w:szCs w:val="20"/>
          <w:lang w:eastAsia="zh-CN"/>
        </w:rPr>
        <w:t>In this contribution</w:t>
      </w:r>
      <w:r w:rsidR="003B7559" w:rsidRPr="00793ED4">
        <w:rPr>
          <w:rFonts w:ascii="Arial" w:eastAsia="Arial Unicode MS" w:hAnsi="Arial"/>
          <w:kern w:val="0"/>
          <w:sz w:val="20"/>
          <w:szCs w:val="20"/>
          <w:lang w:eastAsia="zh-CN"/>
        </w:rPr>
        <w:t>,</w:t>
      </w:r>
      <w:r w:rsidRPr="00793ED4">
        <w:rPr>
          <w:rFonts w:ascii="Arial" w:eastAsia="Arial Unicode MS" w:hAnsi="Arial" w:hint="eastAsia"/>
          <w:kern w:val="0"/>
          <w:sz w:val="20"/>
          <w:szCs w:val="20"/>
          <w:lang w:eastAsia="zh-CN"/>
        </w:rPr>
        <w:t xml:space="preserve"> </w:t>
      </w:r>
      <w:r w:rsidR="00C052C6">
        <w:rPr>
          <w:rFonts w:ascii="Arial" w:eastAsia="Arial Unicode MS" w:hAnsi="Arial" w:hint="eastAsia"/>
          <w:kern w:val="0"/>
          <w:sz w:val="20"/>
          <w:szCs w:val="20"/>
          <w:lang w:eastAsia="zh-CN"/>
        </w:rPr>
        <w:t>we</w:t>
      </w:r>
      <w:r w:rsidR="00793ED4">
        <w:rPr>
          <w:rFonts w:ascii="Arial" w:eastAsia="Arial Unicode MS" w:hAnsi="Arial"/>
          <w:kern w:val="0"/>
          <w:sz w:val="20"/>
          <w:szCs w:val="20"/>
          <w:lang w:eastAsia="zh-CN"/>
        </w:rPr>
        <w:t xml:space="preserve"> provide our view on the </w:t>
      </w:r>
      <w:r w:rsidR="00793ED4" w:rsidRPr="00793ED4">
        <w:rPr>
          <w:rFonts w:ascii="Arial" w:eastAsia="Arial Unicode MS" w:hAnsi="Arial"/>
          <w:kern w:val="0"/>
          <w:sz w:val="20"/>
          <w:szCs w:val="20"/>
          <w:lang w:eastAsia="zh-CN"/>
        </w:rPr>
        <w:t xml:space="preserve">potential enhancement of SON feature for mobility enhancement, and have the following proposals: </w:t>
      </w:r>
    </w:p>
    <w:p w:rsidR="00762521" w:rsidRPr="00793ED4" w:rsidRDefault="00793ED4" w:rsidP="00E05912">
      <w:pPr>
        <w:widowControl/>
        <w:tabs>
          <w:tab w:val="num" w:pos="720"/>
        </w:tabs>
        <w:spacing w:after="120" w:line="240" w:lineRule="atLeast"/>
        <w:rPr>
          <w:rFonts w:ascii="Arial" w:eastAsia="等线" w:hAnsi="Arial"/>
          <w:kern w:val="0"/>
          <w:sz w:val="20"/>
          <w:szCs w:val="20"/>
          <w:lang w:eastAsia="zh-CN"/>
        </w:rPr>
      </w:pPr>
      <w:r>
        <w:rPr>
          <w:rFonts w:ascii="Arial" w:eastAsia="Arial Unicode MS" w:hAnsi="Arial"/>
          <w:b/>
          <w:kern w:val="0"/>
          <w:sz w:val="20"/>
          <w:szCs w:val="20"/>
          <w:lang w:eastAsia="zh-CN"/>
        </w:rPr>
        <w:t xml:space="preserve">Proposal 1. </w:t>
      </w:r>
      <w:r>
        <w:rPr>
          <w:rFonts w:ascii="Arial" w:eastAsia="等线" w:hAnsi="Arial"/>
          <w:b/>
          <w:kern w:val="0"/>
          <w:sz w:val="20"/>
          <w:szCs w:val="20"/>
          <w:lang w:eastAsia="zh-CN"/>
        </w:rPr>
        <w:t xml:space="preserve">RAN2 is kindly asked to study how to handle the RLF-report issues caused by </w:t>
      </w:r>
      <w:r>
        <w:rPr>
          <w:rFonts w:ascii="Arial" w:eastAsia="等线" w:hAnsi="Arial" w:hint="eastAsia"/>
          <w:b/>
          <w:kern w:val="0"/>
          <w:sz w:val="20"/>
          <w:szCs w:val="20"/>
          <w:lang w:eastAsia="zh-CN"/>
        </w:rPr>
        <w:t>two</w:t>
      </w:r>
      <w:r>
        <w:rPr>
          <w:rFonts w:ascii="Arial" w:eastAsia="等线" w:hAnsi="Arial"/>
          <w:b/>
          <w:kern w:val="0"/>
          <w:sz w:val="20"/>
          <w:szCs w:val="20"/>
          <w:lang w:eastAsia="zh-CN"/>
        </w:rPr>
        <w:t xml:space="preserve"> consecutive connection failures, i.e. </w:t>
      </w:r>
      <w:r>
        <w:rPr>
          <w:rFonts w:ascii="Arial" w:eastAsia="等线" w:hAnsi="Arial" w:hint="eastAsia"/>
          <w:b/>
          <w:kern w:val="0"/>
          <w:sz w:val="20"/>
          <w:szCs w:val="20"/>
          <w:lang w:eastAsia="zh-CN"/>
        </w:rPr>
        <w:t>RLF</w:t>
      </w:r>
      <w:r>
        <w:rPr>
          <w:rFonts w:ascii="Arial" w:eastAsia="等线" w:hAnsi="Arial"/>
          <w:b/>
          <w:kern w:val="0"/>
          <w:sz w:val="20"/>
          <w:szCs w:val="20"/>
          <w:lang w:eastAsia="zh-CN"/>
        </w:rPr>
        <w:t xml:space="preserve">/HO failure/CHO failure followed by another CHO failure.  </w:t>
      </w:r>
    </w:p>
    <w:p w:rsidR="00793ED4" w:rsidRDefault="00793ED4" w:rsidP="00793ED4">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Proposal 2. No SON related enhancement is needed for DAPS handover.</w:t>
      </w:r>
    </w:p>
    <w:p w:rsidR="00222685" w:rsidRPr="002515F2" w:rsidRDefault="00222685" w:rsidP="00222685">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3. </w:t>
      </w:r>
      <w:r w:rsidRPr="00EE1FF6">
        <w:rPr>
          <w:rFonts w:ascii="Arial" w:eastAsia="Arial Unicode MS" w:hAnsi="Arial"/>
          <w:b/>
          <w:kern w:val="0"/>
          <w:sz w:val="20"/>
          <w:szCs w:val="20"/>
          <w:lang w:eastAsia="zh-CN"/>
        </w:rPr>
        <w:t xml:space="preserve">RAN2 is </w:t>
      </w:r>
      <w:r>
        <w:rPr>
          <w:rFonts w:ascii="Arial" w:eastAsia="Arial Unicode MS" w:hAnsi="Arial"/>
          <w:b/>
          <w:kern w:val="0"/>
          <w:sz w:val="20"/>
          <w:szCs w:val="20"/>
          <w:lang w:eastAsia="zh-CN"/>
        </w:rPr>
        <w:t xml:space="preserve">kindly </w:t>
      </w:r>
      <w:r w:rsidRPr="00EE1FF6">
        <w:rPr>
          <w:rFonts w:ascii="Arial" w:eastAsia="Arial Unicode MS" w:hAnsi="Arial"/>
          <w:b/>
          <w:kern w:val="0"/>
          <w:sz w:val="20"/>
          <w:szCs w:val="20"/>
          <w:lang w:eastAsia="zh-CN"/>
        </w:rPr>
        <w:t>asked to consider</w:t>
      </w:r>
      <w:r>
        <w:rPr>
          <w:rFonts w:ascii="Arial" w:eastAsia="Arial Unicode MS" w:hAnsi="Arial"/>
          <w:b/>
          <w:kern w:val="0"/>
          <w:sz w:val="20"/>
          <w:szCs w:val="20"/>
          <w:lang w:eastAsia="zh-CN"/>
        </w:rPr>
        <w:t xml:space="preserve"> adding target PScell ID in SCG Failure Information message in case of CPC failure </w:t>
      </w:r>
    </w:p>
    <w:p w:rsidR="00DC5659" w:rsidRPr="00222685" w:rsidRDefault="00DC5659" w:rsidP="000162A9">
      <w:bookmarkStart w:id="1" w:name="_GoBack"/>
      <w:bookmarkEnd w:id="1"/>
    </w:p>
    <w:p w:rsidR="007B1DAB" w:rsidRPr="002C6C08" w:rsidRDefault="007B1DAB" w:rsidP="007B1DAB">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4</w:t>
      </w:r>
      <w:r w:rsidRPr="002C6C08">
        <w:rPr>
          <w:rFonts w:ascii="Arial" w:eastAsia="Arial Unicode MS" w:hAnsi="Arial" w:hint="eastAsia"/>
          <w:kern w:val="0"/>
          <w:sz w:val="32"/>
          <w:szCs w:val="20"/>
        </w:rPr>
        <w:t xml:space="preserve">. </w:t>
      </w:r>
      <w:r>
        <w:rPr>
          <w:rFonts w:ascii="Arial" w:eastAsia="Arial Unicode MS" w:hAnsi="Arial"/>
          <w:kern w:val="0"/>
          <w:sz w:val="32"/>
          <w:szCs w:val="20"/>
        </w:rPr>
        <w:t>Reference</w:t>
      </w:r>
    </w:p>
    <w:p w:rsidR="00A26B1E" w:rsidRPr="00A26B1E" w:rsidRDefault="00A26B1E" w:rsidP="00A26B1E">
      <w:pPr>
        <w:widowControl/>
        <w:tabs>
          <w:tab w:val="num" w:pos="720"/>
        </w:tabs>
        <w:spacing w:after="120" w:line="240" w:lineRule="atLeast"/>
        <w:rPr>
          <w:rFonts w:ascii="Arial" w:eastAsia="Arial Unicode MS" w:hAnsi="Arial"/>
          <w:kern w:val="0"/>
          <w:sz w:val="20"/>
          <w:szCs w:val="20"/>
          <w:lang w:eastAsia="zh-CN"/>
        </w:rPr>
      </w:pPr>
      <w:r w:rsidRPr="00A26B1E">
        <w:rPr>
          <w:rFonts w:ascii="Arial" w:eastAsia="Arial Unicode MS" w:hAnsi="Arial"/>
          <w:kern w:val="0"/>
          <w:sz w:val="20"/>
          <w:szCs w:val="20"/>
          <w:lang w:eastAsia="zh-CN"/>
        </w:rPr>
        <w:t>[1] RP-</w:t>
      </w:r>
      <w:r w:rsidRPr="00A26B1E">
        <w:rPr>
          <w:rFonts w:ascii="Arial" w:eastAsia="Arial Unicode MS" w:hAnsi="Arial" w:hint="eastAsia"/>
          <w:kern w:val="0"/>
          <w:sz w:val="20"/>
          <w:szCs w:val="20"/>
          <w:lang w:eastAsia="zh-CN"/>
        </w:rPr>
        <w:t>201281</w:t>
      </w:r>
      <w:r w:rsidRPr="00A26B1E">
        <w:rPr>
          <w:rFonts w:ascii="Arial" w:eastAsia="Arial Unicode MS" w:hAnsi="Arial"/>
          <w:kern w:val="0"/>
          <w:sz w:val="20"/>
          <w:szCs w:val="20"/>
          <w:lang w:eastAsia="zh-CN"/>
        </w:rPr>
        <w:t>, Revised WID on enhancement of data collection for SON/MDT in NR and EN-DC</w:t>
      </w:r>
      <w:r w:rsidR="00C21492">
        <w:rPr>
          <w:rFonts w:ascii="Arial" w:eastAsia="Arial Unicode MS" w:hAnsi="Arial"/>
          <w:kern w:val="0"/>
          <w:sz w:val="20"/>
          <w:szCs w:val="20"/>
          <w:lang w:eastAsia="zh-CN"/>
        </w:rPr>
        <w:t>;</w:t>
      </w:r>
    </w:p>
    <w:p w:rsidR="002515F2" w:rsidRPr="00A26B1E" w:rsidRDefault="00A26B1E" w:rsidP="00A26B1E">
      <w:pPr>
        <w:widowControl/>
        <w:tabs>
          <w:tab w:val="num" w:pos="720"/>
        </w:tabs>
        <w:spacing w:after="120" w:line="240" w:lineRule="atLeast"/>
        <w:rPr>
          <w:rFonts w:ascii="Arial" w:eastAsia="Arial Unicode MS" w:hAnsi="Arial"/>
          <w:kern w:val="0"/>
          <w:sz w:val="20"/>
          <w:szCs w:val="20"/>
          <w:lang w:eastAsia="zh-CN"/>
        </w:rPr>
      </w:pPr>
      <w:r w:rsidRPr="00A26B1E">
        <w:rPr>
          <w:rFonts w:ascii="Arial" w:eastAsia="Arial Unicode MS" w:hAnsi="Arial"/>
          <w:kern w:val="0"/>
          <w:sz w:val="20"/>
          <w:szCs w:val="20"/>
          <w:lang w:eastAsia="zh-CN"/>
        </w:rPr>
        <w:t xml:space="preserve">[2] </w:t>
      </w:r>
      <w:r>
        <w:rPr>
          <w:rFonts w:ascii="Arial" w:eastAsia="Arial Unicode MS" w:hAnsi="Arial"/>
          <w:kern w:val="0"/>
          <w:sz w:val="20"/>
          <w:szCs w:val="20"/>
          <w:lang w:eastAsia="zh-CN"/>
        </w:rPr>
        <w:t xml:space="preserve">Meeting report of </w:t>
      </w:r>
      <w:r w:rsidRPr="00A26B1E">
        <w:rPr>
          <w:rFonts w:ascii="Arial" w:eastAsia="Arial Unicode MS" w:hAnsi="Arial"/>
          <w:kern w:val="0"/>
          <w:sz w:val="20"/>
          <w:szCs w:val="20"/>
          <w:lang w:eastAsia="zh-CN"/>
        </w:rPr>
        <w:t>RAN2#108</w:t>
      </w:r>
      <w:r w:rsidR="00C21492">
        <w:rPr>
          <w:rFonts w:ascii="Arial" w:eastAsia="Arial Unicode MS" w:hAnsi="Arial"/>
          <w:kern w:val="0"/>
          <w:sz w:val="20"/>
          <w:szCs w:val="20"/>
          <w:lang w:eastAsia="zh-CN"/>
        </w:rPr>
        <w:t>.</w:t>
      </w:r>
    </w:p>
    <w:p w:rsidR="007B1DAB" w:rsidRPr="00140D84" w:rsidRDefault="007B1DAB" w:rsidP="000162A9">
      <w:pPr>
        <w:rPr>
          <w:lang w:val="en-US"/>
        </w:rPr>
      </w:pPr>
    </w:p>
    <w:sectPr w:rsidR="007B1DAB" w:rsidRPr="00140D8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E27" w:rsidRDefault="00664E27" w:rsidP="006D4BFE">
      <w:r>
        <w:separator/>
      </w:r>
    </w:p>
  </w:endnote>
  <w:endnote w:type="continuationSeparator" w:id="0">
    <w:p w:rsidR="00664E27" w:rsidRDefault="00664E27"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E27" w:rsidRDefault="00664E27" w:rsidP="006D4BFE">
      <w:r>
        <w:separator/>
      </w:r>
    </w:p>
  </w:footnote>
  <w:footnote w:type="continuationSeparator" w:id="0">
    <w:p w:rsidR="00664E27" w:rsidRDefault="00664E27"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933A12"/>
    <w:multiLevelType w:val="hybridMultilevel"/>
    <w:tmpl w:val="60EC9EDA"/>
    <w:lvl w:ilvl="0" w:tplc="248214A6">
      <w:numFmt w:val="bullet"/>
      <w:lvlText w:val=""/>
      <w:lvlJc w:val="left"/>
      <w:pPr>
        <w:ind w:left="360" w:hanging="360"/>
      </w:pPr>
      <w:rPr>
        <w:rFonts w:ascii="Wingdings" w:eastAsia="MS Mincho"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19"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8"/>
  </w:num>
  <w:num w:numId="2">
    <w:abstractNumId w:val="11"/>
  </w:num>
  <w:num w:numId="3">
    <w:abstractNumId w:val="10"/>
  </w:num>
  <w:num w:numId="4">
    <w:abstractNumId w:val="16"/>
  </w:num>
  <w:num w:numId="5">
    <w:abstractNumId w:val="5"/>
  </w:num>
  <w:num w:numId="6">
    <w:abstractNumId w:val="0"/>
  </w:num>
  <w:num w:numId="7">
    <w:abstractNumId w:val="1"/>
  </w:num>
  <w:num w:numId="8">
    <w:abstractNumId w:val="6"/>
  </w:num>
  <w:num w:numId="9">
    <w:abstractNumId w:val="19"/>
  </w:num>
  <w:num w:numId="10">
    <w:abstractNumId w:val="4"/>
  </w:num>
  <w:num w:numId="11">
    <w:abstractNumId w:val="7"/>
  </w:num>
  <w:num w:numId="12">
    <w:abstractNumId w:val="2"/>
  </w:num>
  <w:num w:numId="13">
    <w:abstractNumId w:val="20"/>
  </w:num>
  <w:num w:numId="14">
    <w:abstractNumId w:val="3"/>
  </w:num>
  <w:num w:numId="15">
    <w:abstractNumId w:val="9"/>
  </w:num>
  <w:num w:numId="16">
    <w:abstractNumId w:val="8"/>
  </w:num>
  <w:num w:numId="17">
    <w:abstractNumId w:val="12"/>
  </w:num>
  <w:num w:numId="18">
    <w:abstractNumId w:val="15"/>
  </w:num>
  <w:num w:numId="19">
    <w:abstractNumId w:val="13"/>
  </w:num>
  <w:num w:numId="20">
    <w:abstractNumId w:val="1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63D0"/>
    <w:rsid w:val="000101E5"/>
    <w:rsid w:val="000132A0"/>
    <w:rsid w:val="000162A9"/>
    <w:rsid w:val="000164C5"/>
    <w:rsid w:val="00021FCB"/>
    <w:rsid w:val="00024641"/>
    <w:rsid w:val="00024CCF"/>
    <w:rsid w:val="00036180"/>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300F"/>
    <w:rsid w:val="000A464D"/>
    <w:rsid w:val="000A673A"/>
    <w:rsid w:val="000A6C17"/>
    <w:rsid w:val="000B1049"/>
    <w:rsid w:val="000B4E52"/>
    <w:rsid w:val="000B6DBB"/>
    <w:rsid w:val="000D33CC"/>
    <w:rsid w:val="000D4EEB"/>
    <w:rsid w:val="000E54BE"/>
    <w:rsid w:val="000E5A58"/>
    <w:rsid w:val="000E6282"/>
    <w:rsid w:val="000F2270"/>
    <w:rsid w:val="000F48B8"/>
    <w:rsid w:val="00100C1E"/>
    <w:rsid w:val="00105D7E"/>
    <w:rsid w:val="001122C3"/>
    <w:rsid w:val="0011270D"/>
    <w:rsid w:val="00112729"/>
    <w:rsid w:val="00114D77"/>
    <w:rsid w:val="00116915"/>
    <w:rsid w:val="001202E9"/>
    <w:rsid w:val="0012190F"/>
    <w:rsid w:val="001238D6"/>
    <w:rsid w:val="00130D3E"/>
    <w:rsid w:val="00140D84"/>
    <w:rsid w:val="00146084"/>
    <w:rsid w:val="00150533"/>
    <w:rsid w:val="001554DD"/>
    <w:rsid w:val="001558A7"/>
    <w:rsid w:val="00156A15"/>
    <w:rsid w:val="001720BA"/>
    <w:rsid w:val="00175A31"/>
    <w:rsid w:val="001765DF"/>
    <w:rsid w:val="001852C3"/>
    <w:rsid w:val="00185514"/>
    <w:rsid w:val="00195DF1"/>
    <w:rsid w:val="00196811"/>
    <w:rsid w:val="00196864"/>
    <w:rsid w:val="00197C8F"/>
    <w:rsid w:val="001A2A6C"/>
    <w:rsid w:val="001A3A44"/>
    <w:rsid w:val="001A41E9"/>
    <w:rsid w:val="001B61F3"/>
    <w:rsid w:val="001C70DF"/>
    <w:rsid w:val="001D080E"/>
    <w:rsid w:val="001D47C1"/>
    <w:rsid w:val="001E2ADD"/>
    <w:rsid w:val="001E4511"/>
    <w:rsid w:val="001F0F24"/>
    <w:rsid w:val="001F35E0"/>
    <w:rsid w:val="001F3A38"/>
    <w:rsid w:val="001F64B0"/>
    <w:rsid w:val="00202C74"/>
    <w:rsid w:val="00203319"/>
    <w:rsid w:val="00203F9F"/>
    <w:rsid w:val="00216BC5"/>
    <w:rsid w:val="00220458"/>
    <w:rsid w:val="00222685"/>
    <w:rsid w:val="002227EC"/>
    <w:rsid w:val="00233C95"/>
    <w:rsid w:val="00234187"/>
    <w:rsid w:val="0023733B"/>
    <w:rsid w:val="0023751B"/>
    <w:rsid w:val="0024120B"/>
    <w:rsid w:val="00242F8F"/>
    <w:rsid w:val="00243F24"/>
    <w:rsid w:val="00244AE4"/>
    <w:rsid w:val="0024540F"/>
    <w:rsid w:val="00250956"/>
    <w:rsid w:val="002515F2"/>
    <w:rsid w:val="002519AC"/>
    <w:rsid w:val="00257065"/>
    <w:rsid w:val="0025734F"/>
    <w:rsid w:val="00261B4B"/>
    <w:rsid w:val="00262138"/>
    <w:rsid w:val="00263168"/>
    <w:rsid w:val="00263879"/>
    <w:rsid w:val="00265470"/>
    <w:rsid w:val="00275713"/>
    <w:rsid w:val="002772E5"/>
    <w:rsid w:val="002772EE"/>
    <w:rsid w:val="00281BB0"/>
    <w:rsid w:val="00286011"/>
    <w:rsid w:val="00297E8B"/>
    <w:rsid w:val="002A121C"/>
    <w:rsid w:val="002A13F6"/>
    <w:rsid w:val="002A49E2"/>
    <w:rsid w:val="002B5B7E"/>
    <w:rsid w:val="002C1831"/>
    <w:rsid w:val="002C75A6"/>
    <w:rsid w:val="002D0ECD"/>
    <w:rsid w:val="002D597A"/>
    <w:rsid w:val="002D665A"/>
    <w:rsid w:val="002D68DD"/>
    <w:rsid w:val="00300A51"/>
    <w:rsid w:val="0030227F"/>
    <w:rsid w:val="003046CF"/>
    <w:rsid w:val="00305EC8"/>
    <w:rsid w:val="00307031"/>
    <w:rsid w:val="00312527"/>
    <w:rsid w:val="00312A45"/>
    <w:rsid w:val="00313709"/>
    <w:rsid w:val="00323944"/>
    <w:rsid w:val="00323B93"/>
    <w:rsid w:val="00335376"/>
    <w:rsid w:val="00337054"/>
    <w:rsid w:val="003432DC"/>
    <w:rsid w:val="00356C3E"/>
    <w:rsid w:val="0037563C"/>
    <w:rsid w:val="00376CCF"/>
    <w:rsid w:val="00377274"/>
    <w:rsid w:val="00381442"/>
    <w:rsid w:val="00382272"/>
    <w:rsid w:val="00384DDC"/>
    <w:rsid w:val="00386369"/>
    <w:rsid w:val="003A6B2C"/>
    <w:rsid w:val="003B2A00"/>
    <w:rsid w:val="003B7559"/>
    <w:rsid w:val="003B7AB0"/>
    <w:rsid w:val="003C0296"/>
    <w:rsid w:val="003C6267"/>
    <w:rsid w:val="003D253A"/>
    <w:rsid w:val="003D2A83"/>
    <w:rsid w:val="003D4587"/>
    <w:rsid w:val="003D4C0D"/>
    <w:rsid w:val="003E16F6"/>
    <w:rsid w:val="003E4405"/>
    <w:rsid w:val="003E4B15"/>
    <w:rsid w:val="003E4E78"/>
    <w:rsid w:val="003F7113"/>
    <w:rsid w:val="00400806"/>
    <w:rsid w:val="00421B3A"/>
    <w:rsid w:val="004239CC"/>
    <w:rsid w:val="00427628"/>
    <w:rsid w:val="00430A7A"/>
    <w:rsid w:val="00434917"/>
    <w:rsid w:val="00434EAC"/>
    <w:rsid w:val="00441B75"/>
    <w:rsid w:val="004475C6"/>
    <w:rsid w:val="00453E19"/>
    <w:rsid w:val="004562F3"/>
    <w:rsid w:val="00456DF4"/>
    <w:rsid w:val="00460AEA"/>
    <w:rsid w:val="00470089"/>
    <w:rsid w:val="00470BB4"/>
    <w:rsid w:val="004931F4"/>
    <w:rsid w:val="00496302"/>
    <w:rsid w:val="004A5824"/>
    <w:rsid w:val="004A6548"/>
    <w:rsid w:val="004A6E4A"/>
    <w:rsid w:val="004B1EAB"/>
    <w:rsid w:val="004B57CC"/>
    <w:rsid w:val="004C0067"/>
    <w:rsid w:val="004C2DB6"/>
    <w:rsid w:val="004C3336"/>
    <w:rsid w:val="004C5484"/>
    <w:rsid w:val="004D1EDB"/>
    <w:rsid w:val="004D59E6"/>
    <w:rsid w:val="004E0401"/>
    <w:rsid w:val="004F1038"/>
    <w:rsid w:val="004F521F"/>
    <w:rsid w:val="00507A41"/>
    <w:rsid w:val="00507CCA"/>
    <w:rsid w:val="00507E7A"/>
    <w:rsid w:val="00523869"/>
    <w:rsid w:val="0052506F"/>
    <w:rsid w:val="005272F1"/>
    <w:rsid w:val="00531773"/>
    <w:rsid w:val="005373A2"/>
    <w:rsid w:val="00541DE6"/>
    <w:rsid w:val="00542147"/>
    <w:rsid w:val="005442CF"/>
    <w:rsid w:val="005455DE"/>
    <w:rsid w:val="005465E8"/>
    <w:rsid w:val="0055010F"/>
    <w:rsid w:val="005558C2"/>
    <w:rsid w:val="005667AA"/>
    <w:rsid w:val="00570E23"/>
    <w:rsid w:val="00570E76"/>
    <w:rsid w:val="00571C9C"/>
    <w:rsid w:val="00584E7B"/>
    <w:rsid w:val="00595AB2"/>
    <w:rsid w:val="005B0C6A"/>
    <w:rsid w:val="005B12B5"/>
    <w:rsid w:val="005B2599"/>
    <w:rsid w:val="005C0C6C"/>
    <w:rsid w:val="005C1781"/>
    <w:rsid w:val="005D47A5"/>
    <w:rsid w:val="005D67E9"/>
    <w:rsid w:val="005E05CC"/>
    <w:rsid w:val="005E200F"/>
    <w:rsid w:val="005F1543"/>
    <w:rsid w:val="005F4254"/>
    <w:rsid w:val="005F4F47"/>
    <w:rsid w:val="005F52FC"/>
    <w:rsid w:val="006033C2"/>
    <w:rsid w:val="0060607D"/>
    <w:rsid w:val="00613790"/>
    <w:rsid w:val="006162B7"/>
    <w:rsid w:val="00616CD6"/>
    <w:rsid w:val="0062444C"/>
    <w:rsid w:val="00625D00"/>
    <w:rsid w:val="00640FB7"/>
    <w:rsid w:val="0065035A"/>
    <w:rsid w:val="00657789"/>
    <w:rsid w:val="006604D1"/>
    <w:rsid w:val="0066233C"/>
    <w:rsid w:val="00664E27"/>
    <w:rsid w:val="00673EE2"/>
    <w:rsid w:val="00676833"/>
    <w:rsid w:val="00676857"/>
    <w:rsid w:val="00681640"/>
    <w:rsid w:val="00683198"/>
    <w:rsid w:val="00685934"/>
    <w:rsid w:val="006911A6"/>
    <w:rsid w:val="006A4477"/>
    <w:rsid w:val="006B1EBC"/>
    <w:rsid w:val="006B2794"/>
    <w:rsid w:val="006D4BFE"/>
    <w:rsid w:val="006D54F7"/>
    <w:rsid w:val="006D70BC"/>
    <w:rsid w:val="006E04EF"/>
    <w:rsid w:val="006F5D01"/>
    <w:rsid w:val="007017E1"/>
    <w:rsid w:val="00706F19"/>
    <w:rsid w:val="007077DA"/>
    <w:rsid w:val="00711BBB"/>
    <w:rsid w:val="0071414F"/>
    <w:rsid w:val="0072182E"/>
    <w:rsid w:val="0072453D"/>
    <w:rsid w:val="007252C7"/>
    <w:rsid w:val="00732DF1"/>
    <w:rsid w:val="00732F1B"/>
    <w:rsid w:val="0073756A"/>
    <w:rsid w:val="00740BC5"/>
    <w:rsid w:val="007449F6"/>
    <w:rsid w:val="00746C9F"/>
    <w:rsid w:val="007521BF"/>
    <w:rsid w:val="007600F6"/>
    <w:rsid w:val="007614BC"/>
    <w:rsid w:val="00762521"/>
    <w:rsid w:val="007760CC"/>
    <w:rsid w:val="0077660D"/>
    <w:rsid w:val="007833A0"/>
    <w:rsid w:val="007865B0"/>
    <w:rsid w:val="007870D5"/>
    <w:rsid w:val="0078747B"/>
    <w:rsid w:val="007874FC"/>
    <w:rsid w:val="00793CFF"/>
    <w:rsid w:val="00793ED4"/>
    <w:rsid w:val="007A48BD"/>
    <w:rsid w:val="007A530F"/>
    <w:rsid w:val="007A6E4C"/>
    <w:rsid w:val="007B1DAB"/>
    <w:rsid w:val="007B31E9"/>
    <w:rsid w:val="007B6C91"/>
    <w:rsid w:val="007C23A9"/>
    <w:rsid w:val="007D1D05"/>
    <w:rsid w:val="007D585E"/>
    <w:rsid w:val="007E0DA6"/>
    <w:rsid w:val="007E2745"/>
    <w:rsid w:val="007E605B"/>
    <w:rsid w:val="007E68FD"/>
    <w:rsid w:val="007F1081"/>
    <w:rsid w:val="00800C2A"/>
    <w:rsid w:val="00801517"/>
    <w:rsid w:val="00806914"/>
    <w:rsid w:val="008104EE"/>
    <w:rsid w:val="00813812"/>
    <w:rsid w:val="00817434"/>
    <w:rsid w:val="00817F52"/>
    <w:rsid w:val="00823226"/>
    <w:rsid w:val="00826B93"/>
    <w:rsid w:val="00836585"/>
    <w:rsid w:val="00845F79"/>
    <w:rsid w:val="00847CA0"/>
    <w:rsid w:val="00847F62"/>
    <w:rsid w:val="00850A25"/>
    <w:rsid w:val="0085257C"/>
    <w:rsid w:val="00855482"/>
    <w:rsid w:val="00855F3E"/>
    <w:rsid w:val="00857B88"/>
    <w:rsid w:val="00857EC7"/>
    <w:rsid w:val="008644F7"/>
    <w:rsid w:val="00870FC8"/>
    <w:rsid w:val="00881260"/>
    <w:rsid w:val="00883AF9"/>
    <w:rsid w:val="008A2C46"/>
    <w:rsid w:val="008A73A8"/>
    <w:rsid w:val="008A7574"/>
    <w:rsid w:val="008B2890"/>
    <w:rsid w:val="008B4365"/>
    <w:rsid w:val="008B52F7"/>
    <w:rsid w:val="008B710E"/>
    <w:rsid w:val="008B793D"/>
    <w:rsid w:val="008C1971"/>
    <w:rsid w:val="008C1AF7"/>
    <w:rsid w:val="008C3B6D"/>
    <w:rsid w:val="008C6F25"/>
    <w:rsid w:val="008D4426"/>
    <w:rsid w:val="008D4856"/>
    <w:rsid w:val="008D5794"/>
    <w:rsid w:val="008E079A"/>
    <w:rsid w:val="008E4BE3"/>
    <w:rsid w:val="008E4F6A"/>
    <w:rsid w:val="008F105F"/>
    <w:rsid w:val="008F5FBF"/>
    <w:rsid w:val="00900419"/>
    <w:rsid w:val="0090765F"/>
    <w:rsid w:val="009114C7"/>
    <w:rsid w:val="00915D2C"/>
    <w:rsid w:val="00917C10"/>
    <w:rsid w:val="009225E7"/>
    <w:rsid w:val="009242AD"/>
    <w:rsid w:val="00924D31"/>
    <w:rsid w:val="0092570F"/>
    <w:rsid w:val="00932ABD"/>
    <w:rsid w:val="00950D92"/>
    <w:rsid w:val="009521E3"/>
    <w:rsid w:val="00963A79"/>
    <w:rsid w:val="00966A36"/>
    <w:rsid w:val="009700B6"/>
    <w:rsid w:val="00970112"/>
    <w:rsid w:val="0097142E"/>
    <w:rsid w:val="009718CE"/>
    <w:rsid w:val="00977F88"/>
    <w:rsid w:val="009816C6"/>
    <w:rsid w:val="00981757"/>
    <w:rsid w:val="0099234D"/>
    <w:rsid w:val="00997706"/>
    <w:rsid w:val="009A00B7"/>
    <w:rsid w:val="009A5CDF"/>
    <w:rsid w:val="009B3B1E"/>
    <w:rsid w:val="009C6666"/>
    <w:rsid w:val="009D3DCA"/>
    <w:rsid w:val="009D4633"/>
    <w:rsid w:val="009D75D3"/>
    <w:rsid w:val="009E092E"/>
    <w:rsid w:val="009F53A1"/>
    <w:rsid w:val="00A00D8D"/>
    <w:rsid w:val="00A04BA4"/>
    <w:rsid w:val="00A065FB"/>
    <w:rsid w:val="00A06D77"/>
    <w:rsid w:val="00A10269"/>
    <w:rsid w:val="00A111A5"/>
    <w:rsid w:val="00A20FBC"/>
    <w:rsid w:val="00A23129"/>
    <w:rsid w:val="00A23643"/>
    <w:rsid w:val="00A24CBE"/>
    <w:rsid w:val="00A26B1E"/>
    <w:rsid w:val="00A33CE0"/>
    <w:rsid w:val="00A3431A"/>
    <w:rsid w:val="00A42744"/>
    <w:rsid w:val="00A5070B"/>
    <w:rsid w:val="00A5074D"/>
    <w:rsid w:val="00A545CD"/>
    <w:rsid w:val="00A55083"/>
    <w:rsid w:val="00A61277"/>
    <w:rsid w:val="00A61C30"/>
    <w:rsid w:val="00A62E3A"/>
    <w:rsid w:val="00A74B17"/>
    <w:rsid w:val="00A768F5"/>
    <w:rsid w:val="00A91C4F"/>
    <w:rsid w:val="00A965EA"/>
    <w:rsid w:val="00AA247F"/>
    <w:rsid w:val="00AC2338"/>
    <w:rsid w:val="00AD1540"/>
    <w:rsid w:val="00AD4443"/>
    <w:rsid w:val="00AE1763"/>
    <w:rsid w:val="00AE29F2"/>
    <w:rsid w:val="00AE5A57"/>
    <w:rsid w:val="00AF4035"/>
    <w:rsid w:val="00B07316"/>
    <w:rsid w:val="00B125E0"/>
    <w:rsid w:val="00B12FD6"/>
    <w:rsid w:val="00B17166"/>
    <w:rsid w:val="00B26B13"/>
    <w:rsid w:val="00B321E4"/>
    <w:rsid w:val="00B34243"/>
    <w:rsid w:val="00B45899"/>
    <w:rsid w:val="00B5578D"/>
    <w:rsid w:val="00B6182B"/>
    <w:rsid w:val="00B624A0"/>
    <w:rsid w:val="00B63B60"/>
    <w:rsid w:val="00B64E0A"/>
    <w:rsid w:val="00B703C3"/>
    <w:rsid w:val="00B80CD9"/>
    <w:rsid w:val="00B850A8"/>
    <w:rsid w:val="00B871C4"/>
    <w:rsid w:val="00B94F09"/>
    <w:rsid w:val="00BA11AA"/>
    <w:rsid w:val="00BA4489"/>
    <w:rsid w:val="00BB3361"/>
    <w:rsid w:val="00BB7796"/>
    <w:rsid w:val="00BC27FD"/>
    <w:rsid w:val="00BC426C"/>
    <w:rsid w:val="00BC601C"/>
    <w:rsid w:val="00BD1577"/>
    <w:rsid w:val="00BD61E2"/>
    <w:rsid w:val="00BE2E34"/>
    <w:rsid w:val="00BE7C79"/>
    <w:rsid w:val="00C052C6"/>
    <w:rsid w:val="00C10E49"/>
    <w:rsid w:val="00C21492"/>
    <w:rsid w:val="00C2196D"/>
    <w:rsid w:val="00C21CF3"/>
    <w:rsid w:val="00C22645"/>
    <w:rsid w:val="00C26A29"/>
    <w:rsid w:val="00C2713B"/>
    <w:rsid w:val="00C30613"/>
    <w:rsid w:val="00C3067E"/>
    <w:rsid w:val="00C37D92"/>
    <w:rsid w:val="00C45E82"/>
    <w:rsid w:val="00C4785D"/>
    <w:rsid w:val="00C50939"/>
    <w:rsid w:val="00C57D82"/>
    <w:rsid w:val="00C63E82"/>
    <w:rsid w:val="00C72865"/>
    <w:rsid w:val="00C74462"/>
    <w:rsid w:val="00C75070"/>
    <w:rsid w:val="00C753A4"/>
    <w:rsid w:val="00C80891"/>
    <w:rsid w:val="00C8215D"/>
    <w:rsid w:val="00C8218A"/>
    <w:rsid w:val="00C90A91"/>
    <w:rsid w:val="00C92ABE"/>
    <w:rsid w:val="00C9370D"/>
    <w:rsid w:val="00CA5713"/>
    <w:rsid w:val="00CA658F"/>
    <w:rsid w:val="00CA7A15"/>
    <w:rsid w:val="00CB0A2B"/>
    <w:rsid w:val="00CB5A75"/>
    <w:rsid w:val="00CC611B"/>
    <w:rsid w:val="00CC7104"/>
    <w:rsid w:val="00CC74D9"/>
    <w:rsid w:val="00CC7CEC"/>
    <w:rsid w:val="00CD08C1"/>
    <w:rsid w:val="00CD0F94"/>
    <w:rsid w:val="00CD23E2"/>
    <w:rsid w:val="00CE0119"/>
    <w:rsid w:val="00CE44D7"/>
    <w:rsid w:val="00CE64A2"/>
    <w:rsid w:val="00CE79C5"/>
    <w:rsid w:val="00CF2A15"/>
    <w:rsid w:val="00CF540F"/>
    <w:rsid w:val="00CF63F2"/>
    <w:rsid w:val="00D00388"/>
    <w:rsid w:val="00D03629"/>
    <w:rsid w:val="00D041B3"/>
    <w:rsid w:val="00D050A9"/>
    <w:rsid w:val="00D05AA0"/>
    <w:rsid w:val="00D06748"/>
    <w:rsid w:val="00D17473"/>
    <w:rsid w:val="00D17A69"/>
    <w:rsid w:val="00D17F6D"/>
    <w:rsid w:val="00D34696"/>
    <w:rsid w:val="00D40B14"/>
    <w:rsid w:val="00D50973"/>
    <w:rsid w:val="00D50F41"/>
    <w:rsid w:val="00D5178F"/>
    <w:rsid w:val="00D5356C"/>
    <w:rsid w:val="00D6092F"/>
    <w:rsid w:val="00D67558"/>
    <w:rsid w:val="00D730C7"/>
    <w:rsid w:val="00D74270"/>
    <w:rsid w:val="00D840AC"/>
    <w:rsid w:val="00D87B25"/>
    <w:rsid w:val="00D93963"/>
    <w:rsid w:val="00D9505C"/>
    <w:rsid w:val="00D959D2"/>
    <w:rsid w:val="00DA00B9"/>
    <w:rsid w:val="00DA137F"/>
    <w:rsid w:val="00DA1E00"/>
    <w:rsid w:val="00DA2D60"/>
    <w:rsid w:val="00DA5B86"/>
    <w:rsid w:val="00DA6A21"/>
    <w:rsid w:val="00DA7F22"/>
    <w:rsid w:val="00DB3175"/>
    <w:rsid w:val="00DB5DD7"/>
    <w:rsid w:val="00DC12B6"/>
    <w:rsid w:val="00DC5659"/>
    <w:rsid w:val="00DC68A1"/>
    <w:rsid w:val="00DC6B08"/>
    <w:rsid w:val="00DD251F"/>
    <w:rsid w:val="00DE05CF"/>
    <w:rsid w:val="00DE073D"/>
    <w:rsid w:val="00DE1725"/>
    <w:rsid w:val="00DE2C2A"/>
    <w:rsid w:val="00DE4CDF"/>
    <w:rsid w:val="00DE74EB"/>
    <w:rsid w:val="00DF2EA0"/>
    <w:rsid w:val="00E02E44"/>
    <w:rsid w:val="00E0418C"/>
    <w:rsid w:val="00E05912"/>
    <w:rsid w:val="00E17BB7"/>
    <w:rsid w:val="00E20215"/>
    <w:rsid w:val="00E22847"/>
    <w:rsid w:val="00E2600D"/>
    <w:rsid w:val="00E27AEB"/>
    <w:rsid w:val="00E31891"/>
    <w:rsid w:val="00E32782"/>
    <w:rsid w:val="00E42EFD"/>
    <w:rsid w:val="00E46258"/>
    <w:rsid w:val="00E54768"/>
    <w:rsid w:val="00E54C49"/>
    <w:rsid w:val="00E609BA"/>
    <w:rsid w:val="00E674B8"/>
    <w:rsid w:val="00E77D27"/>
    <w:rsid w:val="00E816CD"/>
    <w:rsid w:val="00E908C7"/>
    <w:rsid w:val="00E96F21"/>
    <w:rsid w:val="00EA124B"/>
    <w:rsid w:val="00EA565F"/>
    <w:rsid w:val="00EB0DBA"/>
    <w:rsid w:val="00EB7856"/>
    <w:rsid w:val="00EE0191"/>
    <w:rsid w:val="00EE1FF6"/>
    <w:rsid w:val="00EE30FF"/>
    <w:rsid w:val="00EE64C0"/>
    <w:rsid w:val="00EF17BD"/>
    <w:rsid w:val="00EF4065"/>
    <w:rsid w:val="00EF6BA9"/>
    <w:rsid w:val="00F007D9"/>
    <w:rsid w:val="00F04A66"/>
    <w:rsid w:val="00F15C7D"/>
    <w:rsid w:val="00F17702"/>
    <w:rsid w:val="00F26E87"/>
    <w:rsid w:val="00F30E55"/>
    <w:rsid w:val="00F316F9"/>
    <w:rsid w:val="00F3579B"/>
    <w:rsid w:val="00F36596"/>
    <w:rsid w:val="00F37CCB"/>
    <w:rsid w:val="00F42B2E"/>
    <w:rsid w:val="00F479A5"/>
    <w:rsid w:val="00F62D48"/>
    <w:rsid w:val="00F630BD"/>
    <w:rsid w:val="00F63E53"/>
    <w:rsid w:val="00F65910"/>
    <w:rsid w:val="00F70F1E"/>
    <w:rsid w:val="00F71610"/>
    <w:rsid w:val="00F741C5"/>
    <w:rsid w:val="00F7697C"/>
    <w:rsid w:val="00F77037"/>
    <w:rsid w:val="00F77FC8"/>
    <w:rsid w:val="00F81C89"/>
    <w:rsid w:val="00F91381"/>
    <w:rsid w:val="00F9418A"/>
    <w:rsid w:val="00F95C0B"/>
    <w:rsid w:val="00F97EA7"/>
    <w:rsid w:val="00FA3726"/>
    <w:rsid w:val="00FA45DA"/>
    <w:rsid w:val="00FA62C7"/>
    <w:rsid w:val="00FA6739"/>
    <w:rsid w:val="00FB0E51"/>
    <w:rsid w:val="00FB546D"/>
    <w:rsid w:val="00FB63E4"/>
    <w:rsid w:val="00FC5502"/>
    <w:rsid w:val="00FD63BA"/>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714B68"/>
  <w15:chartTrackingRefBased/>
  <w15:docId w15:val="{C72CEC33-5E38-4C57-BD7C-92CD2235D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D28B8-075C-440B-A8E9-ACD6E9A9C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7070</TotalTime>
  <Pages>2</Pages>
  <Words>789</Words>
  <Characters>4503</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10</cp:revision>
  <dcterms:created xsi:type="dcterms:W3CDTF">2019-04-30T06:30:00Z</dcterms:created>
  <dcterms:modified xsi:type="dcterms:W3CDTF">2020-08-07T02:48:00Z</dcterms:modified>
</cp:coreProperties>
</file>